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00" w:rsidRDefault="00FA48CA">
      <w:pPr>
        <w:spacing w:after="19"/>
        <w:ind w:left="1066"/>
      </w:pPr>
      <w:r>
        <w:rPr>
          <w:b/>
        </w:rPr>
        <w:t xml:space="preserve">Внутренняя независимая оценка качества подготовки обучающихся в </w:t>
      </w:r>
    </w:p>
    <w:p w:rsidR="00B07200" w:rsidRDefault="00FA48CA">
      <w:pPr>
        <w:spacing w:after="211"/>
        <w:ind w:left="1234" w:right="393" w:firstLine="408"/>
      </w:pPr>
      <w:r>
        <w:rPr>
          <w:b/>
        </w:rPr>
        <w:t xml:space="preserve">ДГУ по контролю наличия у обучающихся сформированных результатов обучения по ранее изученным дисциплинам (модулям) (контроль остаточных знаний). </w:t>
      </w:r>
    </w:p>
    <w:p w:rsidR="00B07200" w:rsidRDefault="00FA48CA">
      <w:pPr>
        <w:spacing w:after="255"/>
        <w:ind w:left="5287" w:hanging="4341"/>
      </w:pPr>
      <w:r>
        <w:rPr>
          <w:b/>
        </w:rPr>
        <w:t xml:space="preserve">Контроль остаточных знаний у бакалавров в ДГУ за 2021/2022 учебный год. </w:t>
      </w:r>
    </w:p>
    <w:p w:rsidR="00B07200" w:rsidRDefault="00FA48CA">
      <w:pPr>
        <w:tabs>
          <w:tab w:val="center" w:pos="954"/>
          <w:tab w:val="center" w:pos="4806"/>
        </w:tabs>
        <w:spacing w:after="23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Основание для проведения внутренней </w:t>
      </w:r>
      <w:proofErr w:type="gramStart"/>
      <w:r>
        <w:t>НОКО  в</w:t>
      </w:r>
      <w:proofErr w:type="gramEnd"/>
      <w:r>
        <w:t xml:space="preserve"> ДГУ.  </w:t>
      </w:r>
    </w:p>
    <w:p w:rsidR="00B07200" w:rsidRDefault="00FA48CA">
      <w:pPr>
        <w:spacing w:after="284"/>
        <w:ind w:left="845" w:right="1"/>
      </w:pPr>
      <w:r>
        <w:t xml:space="preserve">Согласно приказу ректора </w:t>
      </w:r>
      <w:proofErr w:type="gramStart"/>
      <w:r>
        <w:t>за  №</w:t>
      </w:r>
      <w:proofErr w:type="gramEnd"/>
      <w:r>
        <w:t>847а от 17.11. 2021 года о внутренней независимой оценке качества подготовки обучающихся на налич</w:t>
      </w:r>
      <w:r>
        <w:t>ие у обучающихся сформированных результатов обучения по ранее изученным дисциплинам (модулям) (контроль остаточных знаний) были выбраны по всем факультетам по одной дисциплине, по которой предстояло осуществить контроль остаточных знаний в форме компьютерн</w:t>
      </w:r>
      <w:r>
        <w:t xml:space="preserve">ого тестирования. </w:t>
      </w:r>
    </w:p>
    <w:p w:rsidR="00B07200" w:rsidRDefault="00FA48CA">
      <w:pPr>
        <w:spacing w:after="19"/>
        <w:ind w:left="193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Методическая </w:t>
      </w:r>
      <w:proofErr w:type="gramStart"/>
      <w:r>
        <w:rPr>
          <w:b/>
        </w:rPr>
        <w:t>основа  и</w:t>
      </w:r>
      <w:proofErr w:type="gramEnd"/>
      <w:r>
        <w:rPr>
          <w:b/>
        </w:rPr>
        <w:t xml:space="preserve"> критерии оценки показателей.   </w:t>
      </w:r>
    </w:p>
    <w:p w:rsidR="00B07200" w:rsidRDefault="00FA48CA">
      <w:pPr>
        <w:spacing w:after="94"/>
        <w:ind w:left="2281" w:firstLine="0"/>
        <w:jc w:val="left"/>
      </w:pPr>
      <w:r>
        <w:rPr>
          <w:b/>
        </w:rPr>
        <w:t xml:space="preserve"> </w:t>
      </w:r>
    </w:p>
    <w:p w:rsidR="00B07200" w:rsidRDefault="00FA48CA">
      <w:pPr>
        <w:numPr>
          <w:ilvl w:val="0"/>
          <w:numId w:val="1"/>
        </w:numPr>
        <w:spacing w:after="126"/>
        <w:ind w:right="1" w:hanging="360"/>
      </w:pPr>
      <w:r>
        <w:t xml:space="preserve">В качестве комплекта материалов для проверки остаточных знаний студентов были взяты тестовые </w:t>
      </w:r>
      <w:proofErr w:type="gramStart"/>
      <w:r>
        <w:t>задания  из</w:t>
      </w:r>
      <w:proofErr w:type="gramEnd"/>
      <w:r>
        <w:t xml:space="preserve"> имеющихся в электронной базе Отдела тестирования УКО по блоку А «знать» </w:t>
      </w:r>
      <w:r>
        <w:t>по каждой дисциплине</w:t>
      </w:r>
      <w:r>
        <w:rPr>
          <w:vertAlign w:val="superscript"/>
        </w:rPr>
        <w:footnoteReference w:id="1"/>
      </w:r>
      <w:r>
        <w:t xml:space="preserve"> и отобраны вопросы с тестовым заданием закрытой формы</w:t>
      </w:r>
      <w:r>
        <w:rPr>
          <w:vertAlign w:val="superscript"/>
        </w:rPr>
        <w:footnoteReference w:id="2"/>
      </w:r>
      <w:r>
        <w:t xml:space="preserve">.  </w:t>
      </w:r>
    </w:p>
    <w:p w:rsidR="00B07200" w:rsidRDefault="00FA48CA">
      <w:pPr>
        <w:numPr>
          <w:ilvl w:val="0"/>
          <w:numId w:val="1"/>
        </w:numPr>
        <w:spacing w:after="99"/>
        <w:ind w:right="1" w:hanging="360"/>
      </w:pPr>
      <w:proofErr w:type="spellStart"/>
      <w:r>
        <w:t>Обшее</w:t>
      </w:r>
      <w:proofErr w:type="spellEnd"/>
      <w:r>
        <w:t xml:space="preserve"> время прохождения тестирования - 60 минут.</w:t>
      </w:r>
      <w:r>
        <w:t xml:space="preserve">  </w:t>
      </w:r>
    </w:p>
    <w:p w:rsidR="00B07200" w:rsidRDefault="00FA48CA">
      <w:pPr>
        <w:numPr>
          <w:ilvl w:val="0"/>
          <w:numId w:val="1"/>
        </w:numPr>
        <w:ind w:right="1" w:hanging="360"/>
      </w:pPr>
      <w:r>
        <w:t xml:space="preserve">В отчете предоставлены данные по абсолютной успеваемости и выведен средний балл, по следующим формулам: </w:t>
      </w:r>
    </w:p>
    <w:p w:rsidR="00B07200" w:rsidRDefault="00FA48CA">
      <w:pPr>
        <w:ind w:left="1580" w:right="1"/>
      </w:pPr>
      <w:r>
        <w:rPr>
          <w:u w:val="single" w:color="000000"/>
        </w:rPr>
        <w:t>Средний балл</w:t>
      </w:r>
      <w:r>
        <w:t xml:space="preserve"> </w:t>
      </w:r>
      <w:proofErr w:type="gramStart"/>
      <w:r>
        <w:t>=( количество</w:t>
      </w:r>
      <w:proofErr w:type="gramEnd"/>
      <w:r>
        <w:t xml:space="preserve"> “5” х 5 + количество “4” х 4 + количество </w:t>
      </w:r>
    </w:p>
    <w:p w:rsidR="00B07200" w:rsidRDefault="00FA48CA">
      <w:pPr>
        <w:ind w:left="1580" w:right="1"/>
      </w:pPr>
      <w:r>
        <w:t>“3” х 3 + количество “2” х 2) / о</w:t>
      </w:r>
      <w:r>
        <w:t xml:space="preserve">бщее количество оценок </w:t>
      </w:r>
    </w:p>
    <w:p w:rsidR="00B07200" w:rsidRDefault="00FA48CA">
      <w:pPr>
        <w:ind w:left="1580" w:right="1"/>
      </w:pPr>
      <w:r>
        <w:rPr>
          <w:u w:val="single" w:color="000000"/>
        </w:rPr>
        <w:t xml:space="preserve">Абсолютная успеваемость </w:t>
      </w:r>
      <w:r>
        <w:t>определялась по следующей формуле</w:t>
      </w:r>
      <w:r>
        <w:rPr>
          <w:u w:val="single" w:color="000000"/>
        </w:rPr>
        <w:t>:</w:t>
      </w:r>
      <w:r>
        <w:t xml:space="preserve"> </w:t>
      </w:r>
    </w:p>
    <w:p w:rsidR="00B07200" w:rsidRDefault="00FA48CA">
      <w:pPr>
        <w:ind w:left="1580" w:right="1"/>
      </w:pPr>
      <w:r>
        <w:t>% успеваемости = (кол-во "</w:t>
      </w:r>
      <w:proofErr w:type="spellStart"/>
      <w:r>
        <w:t>отл</w:t>
      </w:r>
      <w:proofErr w:type="spellEnd"/>
      <w:r>
        <w:t xml:space="preserve">." + кол-во "хор." + кол-во "уд.") x 100% / (общее кол-во учащихся)   </w:t>
      </w:r>
    </w:p>
    <w:p w:rsidR="00B07200" w:rsidRDefault="00FA48CA">
      <w:pPr>
        <w:numPr>
          <w:ilvl w:val="0"/>
          <w:numId w:val="1"/>
        </w:numPr>
        <w:spacing w:after="25"/>
        <w:ind w:right="1" w:hanging="360"/>
      </w:pPr>
      <w:r>
        <w:t xml:space="preserve">Для конвертации баллов в оценки были взяты показатели из </w:t>
      </w:r>
    </w:p>
    <w:p w:rsidR="00B07200" w:rsidRDefault="00FA48CA">
      <w:pPr>
        <w:spacing w:after="0" w:line="316" w:lineRule="auto"/>
        <w:ind w:left="1570" w:firstLine="0"/>
        <w:jc w:val="left"/>
      </w:pPr>
      <w:r>
        <w:lastRenderedPageBreak/>
        <w:t xml:space="preserve">ПОЛОЖЕНИЯ о модульно-рейтинговой системе обучения студентов Дагестанского государственного университета (в редакции положения от 29.05.2014, решение Ученого Совета ДГУ, протокол №9) </w:t>
      </w:r>
    </w:p>
    <w:p w:rsidR="00B07200" w:rsidRDefault="00FA48CA">
      <w:pPr>
        <w:spacing w:after="22"/>
        <w:ind w:left="1570" w:firstLine="0"/>
        <w:jc w:val="left"/>
      </w:pPr>
      <w:r>
        <w:t xml:space="preserve"> </w:t>
      </w:r>
    </w:p>
    <w:p w:rsidR="00B07200" w:rsidRDefault="00FA48CA">
      <w:pPr>
        <w:spacing w:after="0"/>
        <w:ind w:left="1580" w:right="1"/>
      </w:pPr>
      <w:r>
        <w:t>Таблица пересчета среднего рейтингового балла по всем модулям дисциплин</w:t>
      </w:r>
      <w:r>
        <w:t xml:space="preserve">ы. (Приложение №1). </w:t>
      </w:r>
    </w:p>
    <w:tbl>
      <w:tblPr>
        <w:tblStyle w:val="TableGrid"/>
        <w:tblW w:w="9181" w:type="dxa"/>
        <w:tblInd w:w="1133" w:type="dxa"/>
        <w:tblCellMar>
          <w:top w:w="18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060"/>
        <w:gridCol w:w="1372"/>
        <w:gridCol w:w="403"/>
        <w:gridCol w:w="4346"/>
      </w:tblGrid>
      <w:tr w:rsidR="00B07200">
        <w:trPr>
          <w:trHeight w:val="65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Итоговая </w:t>
            </w:r>
            <w:r>
              <w:tab/>
              <w:t xml:space="preserve">сумма дисциплине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баллов 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</w:pPr>
            <w:r>
              <w:t xml:space="preserve">по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111" w:firstLine="0"/>
              <w:jc w:val="left"/>
            </w:pPr>
            <w:r>
              <w:t xml:space="preserve">Оценка по дисциплине </w:t>
            </w:r>
          </w:p>
        </w:tc>
      </w:tr>
      <w:tr w:rsidR="00B07200">
        <w:trPr>
          <w:trHeight w:val="3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0 – 50 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111" w:firstLine="0"/>
              <w:jc w:val="left"/>
            </w:pPr>
            <w:r>
              <w:t xml:space="preserve">неудовлетворительно </w:t>
            </w:r>
          </w:p>
        </w:tc>
      </w:tr>
      <w:tr w:rsidR="00B07200">
        <w:trPr>
          <w:trHeight w:val="3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51 – 65 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111" w:firstLine="0"/>
              <w:jc w:val="left"/>
            </w:pPr>
            <w:r>
              <w:t xml:space="preserve">удовлетворительно </w:t>
            </w:r>
          </w:p>
        </w:tc>
      </w:tr>
      <w:tr w:rsidR="00B07200">
        <w:trPr>
          <w:trHeight w:val="3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66 – 85 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111" w:firstLine="0"/>
              <w:jc w:val="left"/>
            </w:pPr>
            <w:r>
              <w:t xml:space="preserve">хорошо </w:t>
            </w:r>
          </w:p>
        </w:tc>
      </w:tr>
      <w:tr w:rsidR="00B07200">
        <w:trPr>
          <w:trHeight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86 – 100  </w:t>
            </w:r>
          </w:p>
          <w:p w:rsidR="00B07200" w:rsidRDefault="00FA48CA">
            <w:pPr>
              <w:spacing w:after="0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111" w:firstLine="0"/>
              <w:jc w:val="left"/>
            </w:pPr>
            <w:r>
              <w:t xml:space="preserve">отлично </w:t>
            </w:r>
          </w:p>
        </w:tc>
      </w:tr>
    </w:tbl>
    <w:p w:rsidR="00B07200" w:rsidRDefault="00FA48CA">
      <w:pPr>
        <w:spacing w:after="296"/>
        <w:ind w:left="850" w:firstLine="0"/>
        <w:jc w:val="left"/>
      </w:pPr>
      <w:r>
        <w:t xml:space="preserve"> </w:t>
      </w:r>
    </w:p>
    <w:p w:rsidR="00B07200" w:rsidRDefault="00FA48CA">
      <w:pPr>
        <w:numPr>
          <w:ilvl w:val="0"/>
          <w:numId w:val="1"/>
        </w:numPr>
        <w:spacing w:after="216"/>
        <w:ind w:right="1" w:hanging="360"/>
      </w:pPr>
      <w:r>
        <w:t xml:space="preserve">В отчете показан сравнительный анализ показателей остаточных знаний и оценок, полученных на экзамене (ведомости получены из системы «Деканат»). </w:t>
      </w:r>
    </w:p>
    <w:p w:rsidR="00B07200" w:rsidRDefault="00FA48CA">
      <w:pPr>
        <w:spacing w:after="65"/>
        <w:ind w:left="850" w:firstLine="0"/>
        <w:jc w:val="left"/>
      </w:pPr>
      <w:r>
        <w:t xml:space="preserve"> </w:t>
      </w:r>
    </w:p>
    <w:p w:rsidR="00B07200" w:rsidRDefault="00FA48CA">
      <w:pPr>
        <w:spacing w:after="189" w:line="323" w:lineRule="auto"/>
        <w:ind w:left="845"/>
      </w:pPr>
      <w:r>
        <w:rPr>
          <w:b/>
        </w:rPr>
        <w:t xml:space="preserve">Сведения </w:t>
      </w:r>
      <w:r>
        <w:rPr>
          <w:b/>
        </w:rPr>
        <w:tab/>
        <w:t xml:space="preserve">о </w:t>
      </w:r>
      <w:r>
        <w:rPr>
          <w:b/>
        </w:rPr>
        <w:tab/>
        <w:t xml:space="preserve">результатах </w:t>
      </w:r>
      <w:r>
        <w:rPr>
          <w:b/>
        </w:rPr>
        <w:tab/>
        <w:t xml:space="preserve">внутренней </w:t>
      </w:r>
      <w:r>
        <w:rPr>
          <w:b/>
        </w:rPr>
        <w:tab/>
        <w:t xml:space="preserve">НОКО </w:t>
      </w:r>
      <w:r>
        <w:rPr>
          <w:b/>
        </w:rPr>
        <w:tab/>
        <w:t xml:space="preserve">на </w:t>
      </w:r>
      <w:r>
        <w:rPr>
          <w:b/>
        </w:rPr>
        <w:tab/>
      </w:r>
      <w:r w:rsidR="008E3AAF">
        <w:rPr>
          <w:b/>
        </w:rPr>
        <w:t>юридическом отделении</w:t>
      </w:r>
      <w:r>
        <w:rPr>
          <w:b/>
        </w:rPr>
        <w:t xml:space="preserve"> </w:t>
      </w:r>
    </w:p>
    <w:p w:rsidR="00B07200" w:rsidRDefault="00FA48CA">
      <w:pPr>
        <w:ind w:left="845" w:right="248"/>
      </w:pPr>
      <w:r>
        <w:rPr>
          <w:b/>
        </w:rPr>
        <w:t>Специальность и направление</w:t>
      </w:r>
      <w:r>
        <w:t xml:space="preserve">: </w:t>
      </w:r>
      <w:r w:rsidR="008E3AAF">
        <w:t>Юриспруденция</w:t>
      </w:r>
      <w:r>
        <w:t xml:space="preserve"> (направление </w:t>
      </w:r>
      <w:proofErr w:type="spellStart"/>
      <w:r>
        <w:t>бакалавриат</w:t>
      </w:r>
      <w:proofErr w:type="spellEnd"/>
      <w:r>
        <w:t xml:space="preserve">) </w:t>
      </w:r>
    </w:p>
    <w:p w:rsidR="00B07200" w:rsidRDefault="00FA48CA">
      <w:pPr>
        <w:ind w:left="845" w:right="248"/>
      </w:pPr>
      <w:r>
        <w:t xml:space="preserve">Курс 2 </w:t>
      </w:r>
    </w:p>
    <w:p w:rsidR="00B07200" w:rsidRDefault="00FA48CA">
      <w:pPr>
        <w:ind w:left="845" w:right="1"/>
      </w:pPr>
      <w:r>
        <w:rPr>
          <w:b/>
        </w:rPr>
        <w:t>Дисциплина</w:t>
      </w:r>
      <w:r>
        <w:t xml:space="preserve">: </w:t>
      </w:r>
      <w:r w:rsidR="008E3AAF">
        <w:t>Теория государства и права</w:t>
      </w:r>
    </w:p>
    <w:p w:rsidR="00B07200" w:rsidRDefault="00FA48CA">
      <w:pPr>
        <w:spacing w:after="26"/>
        <w:ind w:left="845" w:right="1"/>
      </w:pPr>
      <w:proofErr w:type="gramStart"/>
      <w:r>
        <w:rPr>
          <w:b/>
        </w:rPr>
        <w:t>Преподаватель</w:t>
      </w:r>
      <w:r>
        <w:t xml:space="preserve">:  </w:t>
      </w:r>
      <w:proofErr w:type="spellStart"/>
      <w:r w:rsidR="008E3AAF">
        <w:t>Гашимов</w:t>
      </w:r>
      <w:proofErr w:type="spellEnd"/>
      <w:proofErr w:type="gramEnd"/>
      <w:r w:rsidR="008E3AAF">
        <w:t xml:space="preserve"> Р.Р.</w:t>
      </w:r>
      <w:r>
        <w:t xml:space="preserve">  </w:t>
      </w:r>
    </w:p>
    <w:p w:rsidR="00B07200" w:rsidRDefault="00FA48CA">
      <w:pPr>
        <w:spacing w:after="22"/>
        <w:ind w:left="850" w:firstLine="0"/>
        <w:jc w:val="left"/>
      </w:pPr>
      <w:r>
        <w:t xml:space="preserve"> </w:t>
      </w:r>
    </w:p>
    <w:p w:rsidR="00B07200" w:rsidRDefault="00FA48CA">
      <w:pPr>
        <w:ind w:left="845" w:right="1"/>
      </w:pPr>
      <w:r>
        <w:t>Тестирование на остаточные знания проводилось 0</w:t>
      </w:r>
      <w:r w:rsidR="008E3AAF">
        <w:t>2</w:t>
      </w:r>
      <w:r>
        <w:t xml:space="preserve">.12. </w:t>
      </w:r>
      <w:proofErr w:type="gramStart"/>
      <w:r>
        <w:t>2021  в</w:t>
      </w:r>
      <w:proofErr w:type="gramEnd"/>
      <w:r>
        <w:t xml:space="preserve"> </w:t>
      </w:r>
      <w:r w:rsidR="008E3AAF">
        <w:t>компьютерном классе филиала ДГУ в г. Дербенте</w:t>
      </w:r>
      <w:r>
        <w:t xml:space="preserve">.  </w:t>
      </w:r>
    </w:p>
    <w:p w:rsidR="00B07200" w:rsidRDefault="00FA48CA">
      <w:pPr>
        <w:ind w:left="845" w:right="1"/>
      </w:pPr>
      <w:r>
        <w:t xml:space="preserve">По </w:t>
      </w:r>
      <w:proofErr w:type="gramStart"/>
      <w:r>
        <w:t>ведомости  за</w:t>
      </w:r>
      <w:proofErr w:type="gramEnd"/>
      <w:r>
        <w:t xml:space="preserve"> первый курс, когда студенты проходили эту дисциплину указано </w:t>
      </w:r>
      <w:r w:rsidR="008E3AAF">
        <w:t>31</w:t>
      </w:r>
      <w:r>
        <w:t xml:space="preserve"> студент</w:t>
      </w:r>
      <w:r>
        <w:t xml:space="preserve">.  </w:t>
      </w:r>
      <w:r>
        <w:t>На момент сдачи экзамена на остаточные знания по журналу б</w:t>
      </w:r>
      <w:r>
        <w:t xml:space="preserve">ыло указано </w:t>
      </w:r>
      <w:r w:rsidR="008E3AAF">
        <w:t>31</w:t>
      </w:r>
      <w:r>
        <w:t xml:space="preserve"> студент</w:t>
      </w:r>
      <w:r>
        <w:t xml:space="preserve">. Из 26 студентов в день сдачи тестирования </w:t>
      </w:r>
      <w:r w:rsidR="008E3AAF">
        <w:t>6</w:t>
      </w:r>
      <w:r>
        <w:t xml:space="preserve"> отсутствовали по уважительным причинам. Экзамен на остаточные знания </w:t>
      </w:r>
      <w:proofErr w:type="gramStart"/>
      <w:r>
        <w:t xml:space="preserve">сдали  </w:t>
      </w:r>
      <w:r w:rsidR="008E3AAF">
        <w:t>81</w:t>
      </w:r>
      <w:proofErr w:type="gramEnd"/>
      <w:r>
        <w:t xml:space="preserve"> %  студентов (</w:t>
      </w:r>
      <w:r w:rsidR="008E3AAF">
        <w:t>25</w:t>
      </w:r>
      <w:r>
        <w:t xml:space="preserve"> студентов).   </w:t>
      </w:r>
    </w:p>
    <w:p w:rsidR="00B07200" w:rsidRDefault="00FA48CA">
      <w:pPr>
        <w:spacing w:after="42"/>
        <w:ind w:left="845" w:right="1"/>
      </w:pPr>
      <w:r>
        <w:lastRenderedPageBreak/>
        <w:t xml:space="preserve">Для наиболее точного определения и </w:t>
      </w:r>
      <w:proofErr w:type="gramStart"/>
      <w:r>
        <w:t>сравнения  показателей</w:t>
      </w:r>
      <w:proofErr w:type="gramEnd"/>
      <w:r>
        <w:t xml:space="preserve"> экзамена (1 курс)</w:t>
      </w:r>
      <w:r>
        <w:t xml:space="preserve"> и итогов остаточных знаний(2курс ), из ведомостей выбраны те же студенты, которые прошли тестирование по остаточным знаниям.  </w:t>
      </w:r>
    </w:p>
    <w:p w:rsidR="00B07200" w:rsidRDefault="00FA48CA">
      <w:pPr>
        <w:spacing w:after="0"/>
        <w:ind w:left="850" w:firstLine="0"/>
        <w:jc w:val="left"/>
      </w:pPr>
      <w:r>
        <w:t xml:space="preserve">  </w:t>
      </w:r>
    </w:p>
    <w:tbl>
      <w:tblPr>
        <w:tblStyle w:val="TableGrid"/>
        <w:tblW w:w="10175" w:type="dxa"/>
        <w:tblInd w:w="139" w:type="dxa"/>
        <w:tblCellMar>
          <w:top w:w="11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664"/>
        <w:gridCol w:w="1302"/>
        <w:gridCol w:w="1568"/>
        <w:gridCol w:w="1567"/>
        <w:gridCol w:w="1693"/>
        <w:gridCol w:w="1381"/>
      </w:tblGrid>
      <w:tr w:rsidR="00B07200">
        <w:trPr>
          <w:trHeight w:val="130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proofErr w:type="gramStart"/>
            <w:r>
              <w:t>Наименование  Дисциплины</w:t>
            </w:r>
            <w:proofErr w:type="gramEnd"/>
            <w: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</w:p>
          <w:p w:rsidR="00B07200" w:rsidRDefault="00FA48CA">
            <w:pPr>
              <w:spacing w:after="19"/>
              <w:ind w:left="0" w:firstLine="0"/>
              <w:jc w:val="left"/>
            </w:pPr>
            <w:proofErr w:type="spellStart"/>
            <w:r>
              <w:t>студенто</w:t>
            </w:r>
            <w:proofErr w:type="spellEnd"/>
          </w:p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в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 w:line="265" w:lineRule="auto"/>
              <w:ind w:left="5" w:right="1" w:firstLine="0"/>
              <w:jc w:val="left"/>
            </w:pPr>
            <w:r>
              <w:t xml:space="preserve">Количеств о </w:t>
            </w:r>
            <w:r>
              <w:tab/>
              <w:t xml:space="preserve">оценок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«5»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 w:line="265" w:lineRule="auto"/>
              <w:ind w:left="5" w:firstLine="0"/>
              <w:jc w:val="left"/>
            </w:pPr>
            <w:r>
              <w:t xml:space="preserve">Количеств о </w:t>
            </w:r>
            <w:r>
              <w:tab/>
              <w:t xml:space="preserve">оценок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«4»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Количество оценок «3»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right="61" w:firstLine="0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оценок</w:t>
            </w:r>
            <w:proofErr w:type="gramEnd"/>
            <w:r>
              <w:t xml:space="preserve"> «2» </w:t>
            </w:r>
          </w:p>
        </w:tc>
      </w:tr>
      <w:tr w:rsidR="00B07200">
        <w:trPr>
          <w:trHeight w:val="69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24"/>
              <w:ind w:left="5" w:firstLine="0"/>
            </w:pPr>
            <w:proofErr w:type="gramStart"/>
            <w:r>
              <w:t>НОКО  Остаточные</w:t>
            </w:r>
            <w:proofErr w:type="gramEnd"/>
            <w:r>
              <w:t xml:space="preserve">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знания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>
            <w:pPr>
              <w:spacing w:after="0"/>
              <w:ind w:left="0" w:firstLine="0"/>
              <w:jc w:val="left"/>
            </w:pPr>
            <w:r>
              <w:t>25</w:t>
            </w:r>
            <w:r w:rsidR="00FA48CA"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4</w:t>
            </w:r>
            <w:r w:rsidR="00FA48CA"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6</w:t>
            </w:r>
            <w:r w:rsidR="00FA48CA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 w:rsidP="008D2917">
            <w:pPr>
              <w:spacing w:after="0"/>
              <w:ind w:left="5" w:firstLine="0"/>
              <w:jc w:val="left"/>
            </w:pPr>
            <w:r>
              <w:t>1</w:t>
            </w:r>
            <w:r w:rsidR="008D2917">
              <w:t>3</w:t>
            </w:r>
            <w:r w:rsidR="00FA48CA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>
            <w:pPr>
              <w:spacing w:after="0"/>
              <w:ind w:left="5" w:firstLine="0"/>
              <w:jc w:val="left"/>
            </w:pPr>
            <w:r>
              <w:t>1</w:t>
            </w:r>
            <w:r w:rsidR="00FA48CA">
              <w:t xml:space="preserve"> </w:t>
            </w:r>
          </w:p>
        </w:tc>
      </w:tr>
      <w:tr w:rsidR="00B07200">
        <w:trPr>
          <w:trHeight w:val="65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  Экзамен 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>
            <w:pPr>
              <w:spacing w:after="0"/>
              <w:ind w:left="0" w:firstLine="0"/>
              <w:jc w:val="left"/>
            </w:pPr>
            <w:r>
              <w:t>25</w:t>
            </w:r>
            <w:r w:rsidR="00FA48CA"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>
            <w:pPr>
              <w:spacing w:after="0"/>
              <w:ind w:left="5" w:firstLine="0"/>
              <w:jc w:val="left"/>
            </w:pPr>
            <w:r>
              <w:t>6</w:t>
            </w:r>
            <w:r w:rsidR="00FA48CA"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E3AAF">
            <w:pPr>
              <w:spacing w:after="0"/>
              <w:ind w:left="5" w:firstLine="0"/>
              <w:jc w:val="left"/>
            </w:pPr>
            <w:r>
              <w:t>8</w:t>
            </w:r>
            <w:r w:rsidR="00FA48CA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11</w:t>
            </w:r>
            <w:r w:rsidR="00FA48CA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0 </w:t>
            </w:r>
          </w:p>
        </w:tc>
      </w:tr>
    </w:tbl>
    <w:p w:rsidR="00B07200" w:rsidRDefault="00FA48CA">
      <w:pPr>
        <w:spacing w:after="223"/>
        <w:ind w:left="850" w:firstLine="0"/>
        <w:jc w:val="left"/>
      </w:pPr>
      <w:r>
        <w:t xml:space="preserve"> </w:t>
      </w:r>
    </w:p>
    <w:p w:rsidR="00B07200" w:rsidRDefault="00FA48CA">
      <w:pPr>
        <w:spacing w:after="0"/>
        <w:ind w:left="850" w:firstLine="0"/>
        <w:jc w:val="left"/>
      </w:pPr>
      <w:r>
        <w:t xml:space="preserve">                                    </w:t>
      </w:r>
    </w:p>
    <w:tbl>
      <w:tblPr>
        <w:tblStyle w:val="TableGrid"/>
        <w:tblW w:w="10175" w:type="dxa"/>
        <w:tblInd w:w="139" w:type="dxa"/>
        <w:tblCellMar>
          <w:top w:w="11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3193"/>
        <w:gridCol w:w="3189"/>
      </w:tblGrid>
      <w:tr w:rsidR="00B07200" w:rsidTr="008D2917">
        <w:trPr>
          <w:trHeight w:val="33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Показатели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Экзамен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Остаточное знание  </w:t>
            </w:r>
          </w:p>
        </w:tc>
      </w:tr>
      <w:tr w:rsidR="00B07200" w:rsidTr="008D2917">
        <w:trPr>
          <w:trHeight w:val="33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Всего оценок: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25</w:t>
            </w:r>
            <w:r w:rsidR="00FA48CA"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24</w:t>
            </w:r>
            <w:r w:rsidR="00FA48CA">
              <w:t xml:space="preserve"> </w:t>
            </w:r>
          </w:p>
        </w:tc>
      </w:tr>
      <w:tr w:rsidR="00B07200" w:rsidTr="008D2917">
        <w:trPr>
          <w:trHeight w:val="65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</w:pPr>
            <w:r>
              <w:t xml:space="preserve">Абсолютная успеваемость %: </w:t>
            </w:r>
          </w:p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96</w:t>
            </w:r>
            <w:r w:rsidR="00FA48CA">
              <w:t xml:space="preserve"> </w:t>
            </w:r>
          </w:p>
        </w:tc>
      </w:tr>
    </w:tbl>
    <w:p w:rsidR="00B07200" w:rsidRDefault="00FA48CA">
      <w:pPr>
        <w:spacing w:after="223"/>
        <w:ind w:left="850" w:firstLine="0"/>
        <w:jc w:val="left"/>
      </w:pPr>
      <w:r>
        <w:t xml:space="preserve">  </w:t>
      </w:r>
    </w:p>
    <w:p w:rsidR="00B07200" w:rsidRDefault="00FA48CA" w:rsidP="008D2917">
      <w:pPr>
        <w:spacing w:after="2" w:line="423" w:lineRule="auto"/>
        <w:ind w:left="850" w:right="9288" w:firstLine="0"/>
        <w:jc w:val="left"/>
      </w:pPr>
      <w:r>
        <w:t xml:space="preserve">   </w:t>
      </w:r>
    </w:p>
    <w:p w:rsidR="00B07200" w:rsidRDefault="00FA48CA">
      <w:pPr>
        <w:spacing w:after="274"/>
        <w:ind w:left="845"/>
      </w:pPr>
      <w:r>
        <w:rPr>
          <w:b/>
        </w:rPr>
        <w:t xml:space="preserve">Сведения о результатах внутренней НОКО на факультете культуры. </w:t>
      </w:r>
    </w:p>
    <w:p w:rsidR="00B07200" w:rsidRDefault="00FA48CA">
      <w:pPr>
        <w:ind w:left="845" w:right="1"/>
      </w:pPr>
      <w:r>
        <w:rPr>
          <w:b/>
        </w:rPr>
        <w:t xml:space="preserve">Специальность </w:t>
      </w:r>
      <w:r w:rsidR="008D2917">
        <w:rPr>
          <w:b/>
        </w:rPr>
        <w:t>СПО</w:t>
      </w:r>
      <w:r>
        <w:t xml:space="preserve">: </w:t>
      </w:r>
      <w:r w:rsidR="008D2917">
        <w:t>Право и организация социального обеспечения</w:t>
      </w:r>
      <w:r>
        <w:t xml:space="preserve"> </w:t>
      </w:r>
    </w:p>
    <w:p w:rsidR="00B07200" w:rsidRDefault="00FA48CA">
      <w:pPr>
        <w:ind w:left="845" w:right="1"/>
      </w:pPr>
      <w:r>
        <w:t xml:space="preserve">Курс </w:t>
      </w:r>
      <w:r w:rsidR="008D2917">
        <w:t>2</w:t>
      </w:r>
      <w:r>
        <w:t xml:space="preserve"> </w:t>
      </w:r>
    </w:p>
    <w:p w:rsidR="00B07200" w:rsidRDefault="00FA48CA">
      <w:pPr>
        <w:ind w:left="845" w:right="134"/>
      </w:pPr>
      <w:r>
        <w:rPr>
          <w:b/>
        </w:rPr>
        <w:t>Дисциплина</w:t>
      </w:r>
      <w:r>
        <w:t xml:space="preserve">: </w:t>
      </w:r>
      <w:r w:rsidR="008D2917">
        <w:t>История</w:t>
      </w:r>
      <w:r>
        <w:t xml:space="preserve"> </w:t>
      </w:r>
      <w:proofErr w:type="gramStart"/>
      <w:r>
        <w:rPr>
          <w:b/>
        </w:rPr>
        <w:t>Преподаватель</w:t>
      </w:r>
      <w:r>
        <w:t xml:space="preserve">:  </w:t>
      </w:r>
      <w:r w:rsidR="008D2917">
        <w:t>Мамедов</w:t>
      </w:r>
      <w:proofErr w:type="gramEnd"/>
      <w:r w:rsidR="008D2917">
        <w:t xml:space="preserve"> А.Н.</w:t>
      </w:r>
      <w:r>
        <w:t xml:space="preserve"> </w:t>
      </w:r>
    </w:p>
    <w:p w:rsidR="00B07200" w:rsidRDefault="00FA48CA">
      <w:pPr>
        <w:spacing w:after="81"/>
        <w:ind w:left="850" w:firstLine="0"/>
        <w:jc w:val="left"/>
      </w:pPr>
      <w:r>
        <w:t xml:space="preserve"> </w:t>
      </w:r>
    </w:p>
    <w:p w:rsidR="00B07200" w:rsidRDefault="00FA48CA">
      <w:pPr>
        <w:spacing w:after="21"/>
        <w:ind w:left="845" w:right="1"/>
      </w:pPr>
      <w:r>
        <w:t xml:space="preserve">Тестирование на остаточные знания проводилось 14.12. 2021  </w:t>
      </w:r>
      <w:r>
        <w:t xml:space="preserve">  </w:t>
      </w:r>
    </w:p>
    <w:p w:rsidR="00B07200" w:rsidRDefault="00FA48CA">
      <w:pPr>
        <w:ind w:left="845" w:right="1"/>
      </w:pPr>
      <w:r>
        <w:t xml:space="preserve">Из </w:t>
      </w:r>
      <w:proofErr w:type="gramStart"/>
      <w:r w:rsidR="008D2917">
        <w:t>11</w:t>
      </w:r>
      <w:r>
        <w:t xml:space="preserve">  студентов</w:t>
      </w:r>
      <w:proofErr w:type="gramEnd"/>
      <w:r>
        <w:t xml:space="preserve"> присутствовали на экзамене </w:t>
      </w:r>
      <w:r w:rsidR="008D2917">
        <w:t>11</w:t>
      </w:r>
      <w:r>
        <w:t xml:space="preserve">.   </w:t>
      </w:r>
    </w:p>
    <w:p w:rsidR="00B07200" w:rsidRDefault="00FA48CA">
      <w:pPr>
        <w:ind w:left="845" w:right="1"/>
      </w:pPr>
      <w:r>
        <w:t xml:space="preserve">Итого, присутствовало </w:t>
      </w:r>
      <w:r w:rsidR="008D2917">
        <w:t xml:space="preserve">100 </w:t>
      </w:r>
      <w:r>
        <w:t xml:space="preserve">% студентов от общего количества указанных в ведомости. </w:t>
      </w:r>
    </w:p>
    <w:p w:rsidR="00B07200" w:rsidRDefault="00FA48CA">
      <w:pPr>
        <w:spacing w:after="0"/>
        <w:ind w:left="850" w:firstLine="0"/>
        <w:jc w:val="left"/>
      </w:pPr>
      <w:r>
        <w:t xml:space="preserve"> </w:t>
      </w:r>
    </w:p>
    <w:tbl>
      <w:tblPr>
        <w:tblStyle w:val="TableGrid"/>
        <w:tblW w:w="10175" w:type="dxa"/>
        <w:tblInd w:w="139" w:type="dxa"/>
        <w:tblCellMar>
          <w:top w:w="11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664"/>
        <w:gridCol w:w="1302"/>
        <w:gridCol w:w="1568"/>
        <w:gridCol w:w="1567"/>
        <w:gridCol w:w="1693"/>
        <w:gridCol w:w="1381"/>
      </w:tblGrid>
      <w:tr w:rsidR="00B07200">
        <w:trPr>
          <w:trHeight w:val="9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proofErr w:type="gramStart"/>
            <w:r>
              <w:t>Наименование  Дисциплины</w:t>
            </w:r>
            <w:proofErr w:type="gramEnd"/>
            <w: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proofErr w:type="spell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студенто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 w:line="268" w:lineRule="auto"/>
              <w:ind w:left="5" w:right="1" w:firstLine="0"/>
              <w:jc w:val="left"/>
            </w:pPr>
            <w:r>
              <w:t xml:space="preserve">Количеств о </w:t>
            </w:r>
            <w:r>
              <w:tab/>
              <w:t xml:space="preserve">оценок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«5»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 w:line="268" w:lineRule="auto"/>
              <w:ind w:left="5" w:firstLine="0"/>
              <w:jc w:val="left"/>
            </w:pPr>
            <w:r>
              <w:t xml:space="preserve">Количеств о </w:t>
            </w:r>
            <w:r>
              <w:tab/>
              <w:t xml:space="preserve">оценок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«4»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Количество оценок «3»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right="61" w:firstLine="0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оценок</w:t>
            </w:r>
            <w:proofErr w:type="gramEnd"/>
            <w:r>
              <w:t xml:space="preserve"> </w:t>
            </w:r>
          </w:p>
        </w:tc>
      </w:tr>
      <w:tr w:rsidR="00B07200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в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B07200">
            <w:pPr>
              <w:spacing w:after="160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«2» </w:t>
            </w:r>
          </w:p>
        </w:tc>
      </w:tr>
      <w:tr w:rsidR="00B07200">
        <w:trPr>
          <w:trHeight w:val="73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29"/>
              <w:ind w:left="5" w:firstLine="0"/>
            </w:pPr>
            <w:r>
              <w:t xml:space="preserve">НОКО, Остаточные </w:t>
            </w:r>
          </w:p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знания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11</w:t>
            </w:r>
            <w:r w:rsidR="00FA48CA"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0</w:t>
            </w:r>
            <w:r w:rsidR="00FA48CA"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6</w:t>
            </w:r>
            <w:r w:rsidR="00FA48CA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0</w:t>
            </w:r>
            <w:r w:rsidR="00FA48CA">
              <w:t xml:space="preserve"> </w:t>
            </w:r>
          </w:p>
        </w:tc>
      </w:tr>
      <w:tr w:rsidR="00B07200">
        <w:trPr>
          <w:trHeight w:val="33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Экзамен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11</w:t>
            </w:r>
            <w:r w:rsidR="00FA48CA"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5</w:t>
            </w:r>
            <w:r w:rsidR="00FA48CA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5" w:firstLine="0"/>
              <w:jc w:val="left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5" w:firstLine="0"/>
              <w:jc w:val="left"/>
            </w:pPr>
            <w:r>
              <w:t xml:space="preserve">0 </w:t>
            </w:r>
          </w:p>
        </w:tc>
      </w:tr>
    </w:tbl>
    <w:p w:rsidR="00B07200" w:rsidRDefault="00FA48CA">
      <w:pPr>
        <w:spacing w:after="21"/>
        <w:ind w:left="850" w:firstLine="0"/>
        <w:jc w:val="left"/>
      </w:pPr>
      <w:r>
        <w:t xml:space="preserve"> </w:t>
      </w:r>
    </w:p>
    <w:p w:rsidR="00B07200" w:rsidRDefault="00FA48CA">
      <w:pPr>
        <w:spacing w:after="21"/>
        <w:ind w:left="850" w:firstLine="0"/>
        <w:jc w:val="left"/>
      </w:pPr>
      <w:r>
        <w:t xml:space="preserve"> </w:t>
      </w:r>
    </w:p>
    <w:p w:rsidR="00B07200" w:rsidRDefault="00FA48CA">
      <w:pPr>
        <w:spacing w:after="0"/>
        <w:ind w:left="850" w:firstLine="0"/>
        <w:jc w:val="left"/>
      </w:pPr>
      <w:r>
        <w:t xml:space="preserve">                                    </w:t>
      </w:r>
    </w:p>
    <w:tbl>
      <w:tblPr>
        <w:tblStyle w:val="TableGrid"/>
        <w:tblW w:w="10175" w:type="dxa"/>
        <w:tblInd w:w="139" w:type="dxa"/>
        <w:tblCellMar>
          <w:top w:w="11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3193"/>
        <w:gridCol w:w="3189"/>
      </w:tblGrid>
      <w:tr w:rsidR="00B07200" w:rsidTr="008D2917">
        <w:trPr>
          <w:trHeight w:val="33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Показатели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Экзамен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Остаточное знание  </w:t>
            </w:r>
          </w:p>
        </w:tc>
      </w:tr>
      <w:tr w:rsidR="00B07200" w:rsidTr="008D2917">
        <w:trPr>
          <w:trHeight w:val="33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Всего оценок: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11</w:t>
            </w:r>
            <w:r w:rsidR="00FA48CA"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11</w:t>
            </w:r>
            <w:r w:rsidR="00FA48CA">
              <w:t xml:space="preserve"> </w:t>
            </w:r>
          </w:p>
        </w:tc>
      </w:tr>
      <w:tr w:rsidR="00B07200" w:rsidTr="008D2917">
        <w:trPr>
          <w:trHeight w:val="653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</w:pPr>
            <w:r>
              <w:t xml:space="preserve">Абсолютная успеваемость %: </w:t>
            </w:r>
          </w:p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FA48CA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200" w:rsidRDefault="008D2917">
            <w:pPr>
              <w:spacing w:after="0"/>
              <w:ind w:left="0" w:firstLine="0"/>
              <w:jc w:val="left"/>
            </w:pPr>
            <w:r>
              <w:t>100</w:t>
            </w:r>
            <w:r w:rsidR="00FA48CA">
              <w:t xml:space="preserve"> </w:t>
            </w:r>
          </w:p>
        </w:tc>
      </w:tr>
    </w:tbl>
    <w:p w:rsidR="00B07200" w:rsidRDefault="00FA48CA">
      <w:pPr>
        <w:spacing w:after="22"/>
        <w:ind w:left="850" w:firstLine="0"/>
        <w:jc w:val="left"/>
      </w:pPr>
      <w:r>
        <w:t xml:space="preserve"> </w:t>
      </w:r>
    </w:p>
    <w:p w:rsidR="00B07200" w:rsidRDefault="00FA48CA">
      <w:pPr>
        <w:spacing w:after="29"/>
        <w:ind w:left="850" w:firstLine="0"/>
        <w:jc w:val="left"/>
      </w:pPr>
      <w:r>
        <w:t xml:space="preserve"> </w:t>
      </w:r>
      <w:r>
        <w:tab/>
        <w:t xml:space="preserve"> </w:t>
      </w:r>
    </w:p>
    <w:p w:rsidR="00B07200" w:rsidRDefault="00FA48CA">
      <w:pPr>
        <w:spacing w:after="21"/>
        <w:ind w:left="850" w:firstLine="0"/>
        <w:jc w:val="left"/>
      </w:pPr>
      <w:r>
        <w:t xml:space="preserve"> </w:t>
      </w:r>
      <w:bookmarkStart w:id="0" w:name="_GoBack"/>
      <w:bookmarkEnd w:id="0"/>
    </w:p>
    <w:sectPr w:rsidR="00B07200">
      <w:footnotePr>
        <w:numRestart w:val="eachPage"/>
      </w:footnotePr>
      <w:pgSz w:w="11904" w:h="16838"/>
      <w:pgMar w:top="1138" w:right="847" w:bottom="112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CA" w:rsidRDefault="00FA48CA">
      <w:pPr>
        <w:spacing w:after="0" w:line="240" w:lineRule="auto"/>
      </w:pPr>
      <w:r>
        <w:separator/>
      </w:r>
    </w:p>
  </w:endnote>
  <w:endnote w:type="continuationSeparator" w:id="0">
    <w:p w:rsidR="00FA48CA" w:rsidRDefault="00FA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CA" w:rsidRDefault="00FA48CA">
      <w:pPr>
        <w:spacing w:after="5" w:line="243" w:lineRule="auto"/>
        <w:ind w:left="850" w:firstLine="0"/>
        <w:jc w:val="left"/>
      </w:pPr>
      <w:r>
        <w:separator/>
      </w:r>
    </w:p>
  </w:footnote>
  <w:footnote w:type="continuationSeparator" w:id="0">
    <w:p w:rsidR="00FA48CA" w:rsidRDefault="00FA48CA">
      <w:pPr>
        <w:spacing w:after="5" w:line="243" w:lineRule="auto"/>
        <w:ind w:left="850" w:firstLine="0"/>
        <w:jc w:val="left"/>
      </w:pPr>
      <w:r>
        <w:continuationSeparator/>
      </w:r>
    </w:p>
  </w:footnote>
  <w:footnote w:id="1">
    <w:p w:rsidR="00B07200" w:rsidRDefault="00FA48CA">
      <w:pPr>
        <w:pStyle w:val="footnotedescription"/>
        <w:spacing w:line="243" w:lineRule="auto"/>
      </w:pPr>
      <w:r>
        <w:rPr>
          <w:rStyle w:val="footnotemark"/>
        </w:rPr>
        <w:footnoteRef/>
      </w:r>
      <w:r>
        <w:t xml:space="preserve"> Блок А – это оценочные средства для диагностирования </w:t>
      </w:r>
      <w:proofErr w:type="spellStart"/>
      <w:r>
        <w:t>сформированности</w:t>
      </w:r>
      <w:proofErr w:type="spellEnd"/>
      <w:r>
        <w:t xml:space="preserve"> </w:t>
      </w:r>
      <w:r>
        <w:t xml:space="preserve">уровня компетенций (проверки результатов обучения) – «знать» знание основных терминов, фактов, определений и т.д. Это могут быть тестовые задания, вопросы для устного собеседования.   </w:t>
      </w:r>
    </w:p>
  </w:footnote>
  <w:footnote w:id="2">
    <w:p w:rsidR="00B07200" w:rsidRDefault="00FA48CA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Т/З закрытой формы - тестовое задание, где есть готовые ответы, из ко</w:t>
      </w:r>
      <w:r>
        <w:t xml:space="preserve">торых тестируемый должен выбрать </w:t>
      </w:r>
    </w:p>
    <w:p w:rsidR="00B07200" w:rsidRDefault="00FA48CA">
      <w:pPr>
        <w:pStyle w:val="footnotedescription"/>
        <w:spacing w:after="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938"/>
    <w:multiLevelType w:val="hybridMultilevel"/>
    <w:tmpl w:val="A5123C0C"/>
    <w:lvl w:ilvl="0" w:tplc="205A703A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0C0B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856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E72A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9805C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0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2AB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674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25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00"/>
    <w:rsid w:val="008D2917"/>
    <w:rsid w:val="008E3AAF"/>
    <w:rsid w:val="00B07200"/>
    <w:rsid w:val="00FA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6143-6DC1-4E19-A317-0160839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4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5"/>
      <w:ind w:left="85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123</cp:lastModifiedBy>
  <cp:revision>2</cp:revision>
  <dcterms:created xsi:type="dcterms:W3CDTF">2023-03-07T08:58:00Z</dcterms:created>
  <dcterms:modified xsi:type="dcterms:W3CDTF">2023-03-07T08:58:00Z</dcterms:modified>
</cp:coreProperties>
</file>