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13287E" w:rsidRDefault="0013287E" w:rsidP="0013287E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287E">
        <w:rPr>
          <w:rFonts w:ascii="Times New Roman" w:hAnsi="Times New Roman" w:cs="Times New Roman"/>
          <w:caps/>
          <w:sz w:val="28"/>
          <w:szCs w:val="28"/>
        </w:rPr>
        <w:t>МИНОБРНАУКИ рОССИИ</w:t>
      </w:r>
    </w:p>
    <w:p w:rsidR="0013287E" w:rsidRPr="0013287E" w:rsidRDefault="00445376" w:rsidP="006D3085">
      <w:pPr>
        <w:pBdr>
          <w:bottom w:val="single" w:sz="6" w:space="1" w:color="auto"/>
        </w:pBdr>
        <w:tabs>
          <w:tab w:val="left" w:pos="9781"/>
        </w:tabs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3287E" w:rsidRPr="0013287E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13287E" w:rsidRPr="0013287E">
        <w:rPr>
          <w:rFonts w:ascii="Times New Roman" w:hAnsi="Times New Roman" w:cs="Times New Roman"/>
          <w:caps/>
          <w:sz w:val="28"/>
          <w:szCs w:val="28"/>
        </w:rPr>
        <w:t>«Д</w:t>
      </w:r>
      <w:r w:rsidR="0013287E" w:rsidRPr="0013287E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</w:t>
      </w:r>
      <w:r w:rsidR="0013287E" w:rsidRPr="0013287E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13287E" w:rsidRPr="0013287E">
        <w:rPr>
          <w:rFonts w:ascii="Times New Roman" w:hAnsi="Times New Roman" w:cs="Times New Roman"/>
          <w:sz w:val="28"/>
          <w:szCs w:val="28"/>
        </w:rPr>
        <w:t>в г. Дербенте</w:t>
      </w:r>
    </w:p>
    <w:p w:rsidR="0013287E" w:rsidRPr="0013287E" w:rsidRDefault="0013287E" w:rsidP="0013287E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13287E" w:rsidRPr="0013287E" w:rsidRDefault="0013287E" w:rsidP="0013287E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13287E" w:rsidRPr="0013287E" w:rsidRDefault="0013287E" w:rsidP="0013287E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13287E" w:rsidRPr="0013287E" w:rsidRDefault="0013287E" w:rsidP="0013287E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445376" w:rsidRDefault="00445376" w:rsidP="00445376">
      <w:pPr>
        <w:spacing w:after="5" w:line="271" w:lineRule="auto"/>
        <w:ind w:left="142" w:righ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ОБЩЕОБРАЗОВАТЕЛЬНОЙ</w:t>
      </w:r>
    </w:p>
    <w:p w:rsidR="00445376" w:rsidRPr="00A70B30" w:rsidRDefault="00445376" w:rsidP="00445376">
      <w:pPr>
        <w:pStyle w:val="2"/>
        <w:ind w:left="1162" w:right="36"/>
        <w:jc w:val="center"/>
        <w:rPr>
          <w:rFonts w:ascii="Times New Roman" w:hAnsi="Times New Roman" w:cs="Times New Roman"/>
          <w:color w:val="auto"/>
        </w:rPr>
      </w:pPr>
      <w:r w:rsidRPr="00A70B30">
        <w:rPr>
          <w:rFonts w:ascii="Times New Roman" w:hAnsi="Times New Roman" w:cs="Times New Roman"/>
          <w:color w:val="auto"/>
        </w:rPr>
        <w:t>УЧЕБНОЙ ДИСЦИПЛИНЫ</w:t>
      </w:r>
    </w:p>
    <w:p w:rsidR="0013287E" w:rsidRPr="00445376" w:rsidRDefault="0013287E" w:rsidP="00445376">
      <w:pPr>
        <w:pStyle w:val="2"/>
        <w:spacing w:before="0" w:line="240" w:lineRule="auto"/>
        <w:jc w:val="center"/>
        <w:rPr>
          <w:rStyle w:val="FontStyle59"/>
          <w:color w:val="auto"/>
          <w:sz w:val="28"/>
          <w:szCs w:val="28"/>
        </w:rPr>
      </w:pPr>
      <w:r w:rsidRPr="00445376">
        <w:rPr>
          <w:rStyle w:val="FontStyle59"/>
          <w:color w:val="auto"/>
          <w:sz w:val="28"/>
          <w:szCs w:val="28"/>
        </w:rPr>
        <w:t xml:space="preserve">           ОУД.11 «Родная литература»</w:t>
      </w:r>
    </w:p>
    <w:p w:rsidR="0013287E" w:rsidRPr="0013287E" w:rsidRDefault="0013287E" w:rsidP="0013287E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13287E" w:rsidRPr="0013287E" w:rsidRDefault="0013287E" w:rsidP="0013287E">
      <w:pPr>
        <w:pStyle w:val="af7"/>
        <w:spacing w:after="0"/>
        <w:ind w:left="0"/>
        <w:jc w:val="center"/>
        <w:rPr>
          <w:rFonts w:ascii="Times New Roman" w:hAnsi="Times New Roman" w:cs="Times New Roman"/>
        </w:rPr>
      </w:pPr>
      <w:r w:rsidRPr="0013287E">
        <w:rPr>
          <w:rFonts w:ascii="Times New Roman" w:hAnsi="Times New Roman" w:cs="Times New Roman"/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13287E" w:rsidRPr="0013287E" w:rsidRDefault="0013287E" w:rsidP="0013287E">
      <w:pPr>
        <w:pStyle w:val="af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1"/>
        <w:gridCol w:w="5520"/>
      </w:tblGrid>
      <w:tr w:rsidR="0013287E" w:rsidRPr="0013287E" w:rsidTr="00242EF5">
        <w:trPr>
          <w:jc w:val="center"/>
        </w:trPr>
        <w:tc>
          <w:tcPr>
            <w:tcW w:w="4111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 w:hanging="283"/>
              <w:rPr>
                <w:rStyle w:val="afa"/>
                <w:rFonts w:ascii="Times New Roman" w:hAnsi="Times New Roman" w:cs="Times New Roman"/>
              </w:rPr>
            </w:pPr>
            <w:r w:rsidRPr="00132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38.02.01 Экономика</w:t>
            </w:r>
            <w:r w:rsidRPr="0013287E">
              <w:rPr>
                <w:rStyle w:val="afa"/>
                <w:rFonts w:ascii="Times New Roman" w:hAnsi="Times New Roman" w:cs="Times New Roman"/>
                <w:sz w:val="28"/>
                <w:szCs w:val="28"/>
              </w:rPr>
              <w:t xml:space="preserve"> и бухгалтерский       учет (по отраслям)</w:t>
            </w:r>
          </w:p>
        </w:tc>
      </w:tr>
      <w:tr w:rsidR="0013287E" w:rsidRPr="0013287E" w:rsidTr="00242EF5">
        <w:trPr>
          <w:jc w:val="center"/>
        </w:trPr>
        <w:tc>
          <w:tcPr>
            <w:tcW w:w="4111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 w:firstLine="5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13287E" w:rsidRPr="0013287E" w:rsidTr="00242EF5">
        <w:trPr>
          <w:jc w:val="center"/>
        </w:trPr>
        <w:tc>
          <w:tcPr>
            <w:tcW w:w="4111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 w:firstLine="5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13287E" w:rsidRPr="0013287E" w:rsidTr="00242EF5">
        <w:trPr>
          <w:jc w:val="center"/>
        </w:trPr>
        <w:tc>
          <w:tcPr>
            <w:tcW w:w="4111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13287E" w:rsidRPr="0013287E" w:rsidRDefault="0013287E" w:rsidP="0013287E">
            <w:pPr>
              <w:spacing w:after="0" w:line="280" w:lineRule="exact"/>
              <w:ind w:firstLine="2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бухгалтер</w:t>
            </w:r>
          </w:p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87E" w:rsidRPr="0013287E" w:rsidTr="00242EF5">
        <w:trPr>
          <w:jc w:val="center"/>
        </w:trPr>
        <w:tc>
          <w:tcPr>
            <w:tcW w:w="4111" w:type="dxa"/>
            <w:hideMark/>
          </w:tcPr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очная</w:t>
            </w:r>
          </w:p>
          <w:p w:rsidR="0013287E" w:rsidRPr="0013287E" w:rsidRDefault="0013287E" w:rsidP="0013287E">
            <w:pPr>
              <w:pStyle w:val="af7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287E" w:rsidRPr="0013287E" w:rsidRDefault="0013287E" w:rsidP="0013287E">
      <w:pPr>
        <w:tabs>
          <w:tab w:val="center" w:pos="3262"/>
          <w:tab w:val="center" w:pos="3865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sz w:val="28"/>
          <w:szCs w:val="28"/>
        </w:rPr>
        <w:t xml:space="preserve">Дербент </w:t>
      </w:r>
      <w:r w:rsidR="00707DC2">
        <w:rPr>
          <w:rFonts w:ascii="Times New Roman" w:hAnsi="Times New Roman" w:cs="Times New Roman"/>
          <w:sz w:val="28"/>
          <w:szCs w:val="28"/>
        </w:rPr>
        <w:t>2019</w:t>
      </w:r>
    </w:p>
    <w:p w:rsidR="0013287E" w:rsidRPr="0013287E" w:rsidRDefault="0013287E" w:rsidP="00242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sz w:val="28"/>
          <w:szCs w:val="28"/>
        </w:rPr>
        <w:br w:type="page"/>
      </w:r>
      <w:r w:rsidRPr="001328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13287E" w:rsidRPr="0013287E" w:rsidRDefault="0013287E" w:rsidP="00242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242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13287E" w:rsidRPr="0013287E" w:rsidRDefault="0013287E" w:rsidP="00242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sz w:val="28"/>
          <w:szCs w:val="28"/>
        </w:rPr>
        <w:t>Разработчик</w:t>
      </w:r>
      <w:r w:rsidR="00242EF5">
        <w:rPr>
          <w:rFonts w:ascii="Times New Roman" w:hAnsi="Times New Roman" w:cs="Times New Roman"/>
          <w:sz w:val="28"/>
          <w:szCs w:val="28"/>
        </w:rPr>
        <w:t>:</w:t>
      </w:r>
      <w:r w:rsidRPr="00132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87E">
        <w:rPr>
          <w:rFonts w:ascii="Times New Roman" w:hAnsi="Times New Roman" w:cs="Times New Roman"/>
          <w:sz w:val="28"/>
          <w:szCs w:val="28"/>
        </w:rPr>
        <w:t>преп.</w:t>
      </w:r>
      <w:r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3287E" w:rsidRPr="0013287E" w:rsidRDefault="0013287E" w:rsidP="001328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7E" w:rsidRPr="0013287E" w:rsidRDefault="0013287E" w:rsidP="0013287E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рассмотрена и рекомендована к утверждению на заседании ПЦК филиала ДГУ в </w:t>
      </w:r>
      <w:proofErr w:type="spellStart"/>
      <w:r w:rsidRPr="0013287E">
        <w:rPr>
          <w:rFonts w:ascii="Times New Roman" w:hAnsi="Times New Roman" w:cs="Times New Roman"/>
          <w:sz w:val="28"/>
          <w:szCs w:val="28"/>
        </w:rPr>
        <w:t>г.Дербенте</w:t>
      </w:r>
      <w:proofErr w:type="spellEnd"/>
      <w:r w:rsidRPr="0013287E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13287E" w:rsidRPr="0013287E" w:rsidRDefault="00242EF5" w:rsidP="001328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87E" w:rsidRPr="0013287E">
        <w:rPr>
          <w:rFonts w:ascii="Times New Roman" w:hAnsi="Times New Roman" w:cs="Times New Roman"/>
          <w:sz w:val="28"/>
          <w:szCs w:val="28"/>
        </w:rPr>
        <w:t>«</w:t>
      </w:r>
      <w:r w:rsidR="001D2385">
        <w:rPr>
          <w:rFonts w:ascii="Times New Roman" w:hAnsi="Times New Roman" w:cs="Times New Roman"/>
          <w:color w:val="000000" w:themeColor="text1"/>
          <w:sz w:val="28"/>
          <w:szCs w:val="28"/>
        </w:rPr>
        <w:t>28» августа 2019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3287E" w:rsidRPr="0013287E" w:rsidRDefault="0013287E" w:rsidP="001328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13970</wp:posOffset>
            </wp:positionV>
            <wp:extent cx="14573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87E" w:rsidRPr="0013287E" w:rsidRDefault="0013287E" w:rsidP="0013287E">
      <w:pPr>
        <w:spacing w:after="0" w:line="360" w:lineRule="auto"/>
        <w:rPr>
          <w:rFonts w:ascii="Times New Roman" w:hAnsi="Times New Roman" w:cs="Times New Roman"/>
        </w:rPr>
      </w:pPr>
      <w:r w:rsidRPr="0013287E">
        <w:rPr>
          <w:rFonts w:ascii="Times New Roman" w:hAnsi="Times New Roman" w:cs="Times New Roman"/>
          <w:sz w:val="28"/>
          <w:szCs w:val="28"/>
        </w:rPr>
        <w:t xml:space="preserve">Председатель ПЦК     ________________      </w:t>
      </w:r>
      <w:proofErr w:type="spellStart"/>
      <w:r w:rsidRPr="0013287E">
        <w:rPr>
          <w:rFonts w:ascii="Times New Roman" w:hAnsi="Times New Roman" w:cs="Times New Roman"/>
          <w:sz w:val="28"/>
          <w:szCs w:val="28"/>
        </w:rPr>
        <w:t>Зиярова</w:t>
      </w:r>
      <w:proofErr w:type="spellEnd"/>
      <w:r w:rsidRPr="0013287E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13287E" w:rsidRDefault="0013287E" w:rsidP="0013287E">
      <w:pPr>
        <w:spacing w:after="0"/>
        <w:ind w:right="275"/>
        <w:jc w:val="right"/>
      </w:pPr>
    </w:p>
    <w:p w:rsidR="0013287E" w:rsidRDefault="0013287E" w:rsidP="0013287E">
      <w:pPr>
        <w:spacing w:after="0"/>
        <w:ind w:left="180"/>
        <w:rPr>
          <w:sz w:val="28"/>
        </w:rPr>
      </w:pPr>
    </w:p>
    <w:p w:rsidR="009D22F1" w:rsidRPr="009D22F1" w:rsidRDefault="009D22F1" w:rsidP="009D22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9D22F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br w:type="page"/>
      </w:r>
    </w:p>
    <w:p w:rsidR="009D22F1" w:rsidRPr="009D22F1" w:rsidRDefault="009D22F1" w:rsidP="009D22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9D22F1" w:rsidRPr="009D22F1" w:rsidRDefault="009D22F1" w:rsidP="009D22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9D22F1" w:rsidRPr="009D22F1" w:rsidRDefault="009D22F1" w:rsidP="009D22F1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22F1" w:rsidRPr="009D22F1" w:rsidRDefault="009D22F1" w:rsidP="009D22F1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стр. </w:t>
      </w:r>
    </w:p>
    <w:p w:rsidR="009D22F1" w:rsidRPr="009D22F1" w:rsidRDefault="009D22F1" w:rsidP="009D22F1">
      <w:pPr>
        <w:numPr>
          <w:ilvl w:val="0"/>
          <w:numId w:val="9"/>
        </w:numPr>
        <w:spacing w:after="200" w:line="276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ЗАПИСКА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                     4</w:t>
      </w:r>
    </w:p>
    <w:p w:rsidR="009D22F1" w:rsidRPr="009D22F1" w:rsidRDefault="009D22F1" w:rsidP="009D22F1">
      <w:pPr>
        <w:numPr>
          <w:ilvl w:val="0"/>
          <w:numId w:val="9"/>
        </w:numPr>
        <w:spacing w:after="200" w:line="276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ОБЩАЯ ХАРАКТЕРИСТИКА УЧЕБНОЙ ДИСЦИПЛИНЫ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4</w:t>
      </w:r>
    </w:p>
    <w:p w:rsidR="009D22F1" w:rsidRPr="009D22F1" w:rsidRDefault="009D22F1" w:rsidP="009D22F1">
      <w:pPr>
        <w:numPr>
          <w:ilvl w:val="0"/>
          <w:numId w:val="9"/>
        </w:numPr>
        <w:spacing w:after="200" w:line="276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УЧЕБНОЙ ДИСЦИПЛИНЫ В УЧЕБНОМ ПЛАНЕ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6</w:t>
      </w:r>
    </w:p>
    <w:p w:rsidR="009D22F1" w:rsidRPr="009D22F1" w:rsidRDefault="009D22F1" w:rsidP="009D22F1">
      <w:pPr>
        <w:numPr>
          <w:ilvl w:val="0"/>
          <w:numId w:val="9"/>
        </w:numPr>
        <w:spacing w:after="200" w:line="276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ОСВОЕНИЯ УЧЕБНОЙ ДИСЦИПЛИНЫ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6</w:t>
      </w:r>
    </w:p>
    <w:p w:rsidR="009D22F1" w:rsidRPr="009D22F1" w:rsidRDefault="009D22F1" w:rsidP="009D22F1">
      <w:pPr>
        <w:numPr>
          <w:ilvl w:val="0"/>
          <w:numId w:val="9"/>
        </w:numPr>
        <w:spacing w:after="200" w:line="276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УЧЕБНОЙ ДИСЦИПЛИНЫ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7</w:t>
      </w:r>
    </w:p>
    <w:p w:rsidR="009D22F1" w:rsidRPr="009D22F1" w:rsidRDefault="009D22F1" w:rsidP="009D22F1">
      <w:pPr>
        <w:numPr>
          <w:ilvl w:val="0"/>
          <w:numId w:val="9"/>
        </w:numPr>
        <w:spacing w:after="200" w:line="276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ТЕМАТИЧЕСКОЕ ПЛАНИРОВАНИЕ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        10</w:t>
      </w:r>
    </w:p>
    <w:p w:rsidR="009D22F1" w:rsidRPr="009D22F1" w:rsidRDefault="009D22F1" w:rsidP="009D22F1">
      <w:pPr>
        <w:numPr>
          <w:ilvl w:val="0"/>
          <w:numId w:val="9"/>
        </w:numPr>
        <w:spacing w:after="3" w:line="271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УЧЕБНО-МЕТОДИЧЕСКОЕ И МАТЕРИАЛЬНО-ТЕХНИЧЕСКОЕ   ОБЕСПЕЧЕНИЕ   ПРОГРАММЫ   УЧЕБНОЙ </w:t>
      </w:r>
    </w:p>
    <w:p w:rsidR="009D22F1" w:rsidRPr="009D22F1" w:rsidRDefault="009D22F1" w:rsidP="009D22F1">
      <w:pPr>
        <w:spacing w:after="3" w:line="271" w:lineRule="auto"/>
        <w:ind w:left="401" w:right="251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ДИСЦИПЛИНЫ      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20</w:t>
      </w:r>
    </w:p>
    <w:p w:rsidR="009D22F1" w:rsidRPr="009D22F1" w:rsidRDefault="009D22F1" w:rsidP="009D22F1">
      <w:pPr>
        <w:spacing w:after="0"/>
        <w:ind w:left="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22F1" w:rsidRPr="009D22F1" w:rsidRDefault="009D22F1" w:rsidP="009D22F1">
      <w:pPr>
        <w:numPr>
          <w:ilvl w:val="0"/>
          <w:numId w:val="9"/>
        </w:numPr>
        <w:spacing w:after="3" w:line="271" w:lineRule="auto"/>
        <w:ind w:right="304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РЕКОМЕНДУЕМАЯ ЛИТЕРАТУРА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        21           </w:t>
      </w:r>
    </w:p>
    <w:p w:rsidR="009D22F1" w:rsidRPr="009D22F1" w:rsidRDefault="009D22F1" w:rsidP="009D22F1">
      <w:pPr>
        <w:spacing w:after="0"/>
        <w:ind w:left="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22F1" w:rsidRPr="009D22F1" w:rsidRDefault="009D22F1" w:rsidP="009D22F1">
      <w:pPr>
        <w:spacing w:after="0"/>
        <w:ind w:left="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22F1" w:rsidRPr="009D22F1" w:rsidRDefault="009D22F1" w:rsidP="009D22F1">
      <w:pPr>
        <w:spacing w:after="200" w:line="276" w:lineRule="auto"/>
        <w:rPr>
          <w:rFonts w:eastAsiaTheme="minorEastAsia"/>
          <w:lang w:eastAsia="ru-RU"/>
        </w:rPr>
      </w:pPr>
    </w:p>
    <w:p w:rsidR="009D22F1" w:rsidRPr="009D22F1" w:rsidRDefault="009D22F1" w:rsidP="009D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1.ПОЯСНИТЕЛЬНАЯ ЗАПИСКА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spacing w:after="12" w:line="240" w:lineRule="auto"/>
        <w:ind w:left="-426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учебная дисциплина «Родная литература» изучается в 38.02.01 на экономическом отделении СПО филиала ДГУ в г. Дербенте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 </w:t>
      </w:r>
    </w:p>
    <w:p w:rsidR="009D22F1" w:rsidRPr="009D22F1" w:rsidRDefault="009D22F1" w:rsidP="00C04780">
      <w:pPr>
        <w:spacing w:after="12" w:line="240" w:lineRule="auto"/>
        <w:ind w:left="-426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«Родная литература», ФГОС СПО по специальности 38.02.01 «Экономика и бухгалтерский учет (по отраслям</w:t>
      </w:r>
      <w:r w:rsidRPr="009D22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)»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9D22F1" w:rsidRPr="009D22F1" w:rsidRDefault="009D22F1" w:rsidP="00C04780">
      <w:pPr>
        <w:spacing w:after="12" w:line="240" w:lineRule="auto"/>
        <w:ind w:left="-426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учебной дисциплины может быть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использованакак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специальностей НПО и СПО технического, так и социально-экономического профиля.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2.ОБЩАЯ ХАРАКТЕРИСТИКА УЧЕБНОЙ ДИСЦИПЛИНЫ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литературы народов Дагестана в 1917-1945 годах.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дагестанская литература.</w:t>
      </w:r>
    </w:p>
    <w:p w:rsidR="009D22F1" w:rsidRPr="009D22F1" w:rsidRDefault="009D22F1" w:rsidP="001A467D">
      <w:pPr>
        <w:numPr>
          <w:ilvl w:val="0"/>
          <w:numId w:val="15"/>
        </w:numPr>
        <w:spacing w:after="235" w:line="271" w:lineRule="auto"/>
        <w:ind w:left="-426" w:right="251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государственному образовательному стандарту, изучение родной литературы на СПО направлено на достижение следующих целей:</w:t>
      </w:r>
      <w:r w:rsidR="001A467D" w:rsidRPr="001A4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дагестанской литературе и культуре.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интересов, творческих способностей, устной и письменной речи обучающихся; формирование читательской культуры, представления о специфике литературы в ряду других искусств, потребности в 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самостоятельном чтении художественной литературы, эстетического вкуса на основе освоения художественных текстов;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дагестанской литературе, ее духовно-нравственном и эстетическом значении; о выдающихся произведениях дагестанских писателей, их жизни и творчестве, об отдельных произведениях, литература народов Дагестана новейшего времени.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дагестанской литературы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Умением выявлять в них конкретно-историческое и общечеловеческое содержание.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родной литературы на СПО– приобщение обучающихся к искусству слова, богатству дагестанской литературы.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Основа литературного образования – чтение и изучение художественных произведений, прозаических произведений, знакомство с биографическими сведениями о дагестанских писателей, слова и историко-революционными фактами, необходимыми для понимания включенных в программу произведений.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дагестанской литературы в филиале 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устремление зависит от степени эстетического, исторического прошлого и современности.  Отсюда возникает необходимость активизировать художественно-эстетические потребности обучающихся, развивать интерес к фольклору.  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Её реализация обеспечивает освоение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обучающиеся могут более уверенно овладеть монологической и диалогической речью. Для решения познавательных и коммуникативных задач обучающимся предлагается использовать различные источники информации, включая энциклопедии, справочники, Интернет, словари.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 зрения развития умений и навыков рефлексивной деятельности, особое внимание уделено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 проблема изучения родной литературы на СПО – взаимосвязь дагестанской многономинальной литературы с расширением жанровой систем, обогащением новыми жанрами и творческим обновлением традиционных жанров лирики с повышением худ, поэзией с плодотворными стихами развитием жанра поэмы, философской лирикой.</w:t>
      </w:r>
    </w:p>
    <w:p w:rsidR="001A467D" w:rsidRPr="001A467D" w:rsidRDefault="009D22F1" w:rsidP="001A467D">
      <w:pPr>
        <w:spacing w:after="235" w:line="271" w:lineRule="auto"/>
        <w:ind w:left="-426" w:right="251"/>
        <w:rPr>
          <w:sz w:val="28"/>
          <w:szCs w:val="28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уделено словарной работе, каждому тексту даны вопросы и задания. Именно этому будет уделено внимание при изучении произведений многих дагестанских авторов.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  <w:r w:rsidR="001A467D" w:rsidRPr="001A4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67D" w:rsidRDefault="001A467D" w:rsidP="001A4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  <w:szCs w:val="24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F1" w:rsidRPr="009D22F1" w:rsidRDefault="009D22F1" w:rsidP="00C04780">
      <w:pPr>
        <w:spacing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 </w:t>
      </w:r>
      <w:r w:rsidRPr="009D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УЧЕБНОЙ ДИСЦИПЛИНЫ В УЧЕБНОМ ПЛАНЕ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учебной дисциплины в структуре 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подготовки специалистов среднего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звена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:дисциплина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входит в общеобразовательный цикл. </w:t>
      </w:r>
    </w:p>
    <w:p w:rsidR="009D22F1" w:rsidRPr="009D22F1" w:rsidRDefault="001A467D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D22F1"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Дисциплина «Родная литература» предполагает изучение словесности, включающего в себя народное поэтическое творчество, литературу дагестанских народов, что дает возможность установить принципы культурного взаимодействия народов, осмыслить и понять общечеловеческие и национальные культурные ценности, и традицию.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4.</w:t>
      </w:r>
      <w:r w:rsidRPr="009D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УЧЕБНОЙ ДИСЦИПЛИНЫ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изучения учебной дисциплины «Родная литература» обучающийся должен</w:t>
      </w: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знать/понимать: </w:t>
      </w: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numPr>
          <w:ilvl w:val="1"/>
          <w:numId w:val="4"/>
        </w:numPr>
        <w:tabs>
          <w:tab w:val="left" w:pos="-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9D22F1" w:rsidRPr="009D22F1" w:rsidRDefault="009D22F1" w:rsidP="00C04780">
      <w:pPr>
        <w:numPr>
          <w:ilvl w:val="1"/>
          <w:numId w:val="4"/>
        </w:num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основные факты жизни и творчества дагестанских писателей-классиков </w:t>
      </w:r>
      <w:r w:rsidRPr="009D22F1">
        <w:rPr>
          <w:rFonts w:ascii="Times New Roman" w:eastAsiaTheme="minorEastAsia" w:hAnsi="Times New Roman" w:cs="Times New Roman"/>
          <w:spacing w:val="-4"/>
          <w:sz w:val="28"/>
          <w:szCs w:val="28"/>
          <w:lang w:val="en-US" w:eastAsia="ru-RU"/>
        </w:rPr>
        <w:t>XIX</w:t>
      </w:r>
      <w:r w:rsidRPr="009D22F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–</w:t>
      </w:r>
      <w:r w:rsidRPr="009D22F1">
        <w:rPr>
          <w:rFonts w:ascii="Times New Roman" w:eastAsiaTheme="minorEastAsia" w:hAnsi="Times New Roman" w:cs="Times New Roman"/>
          <w:spacing w:val="-4"/>
          <w:sz w:val="28"/>
          <w:szCs w:val="28"/>
          <w:lang w:val="en-US" w:eastAsia="ru-RU"/>
        </w:rPr>
        <w:t>XX</w:t>
      </w:r>
      <w:r w:rsidRPr="009D22F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вв.;</w:t>
      </w:r>
    </w:p>
    <w:p w:rsidR="009D22F1" w:rsidRPr="009D22F1" w:rsidRDefault="009D22F1" w:rsidP="00C04780">
      <w:pPr>
        <w:numPr>
          <w:ilvl w:val="1"/>
          <w:numId w:val="4"/>
        </w:num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закономерности историко-литературного процесса и поэтические возможности дагестанских языков;</w:t>
      </w:r>
    </w:p>
    <w:p w:rsidR="009D22F1" w:rsidRPr="009D22F1" w:rsidRDefault="009D22F1" w:rsidP="00C04780">
      <w:pPr>
        <w:numPr>
          <w:ilvl w:val="1"/>
          <w:numId w:val="4"/>
        </w:num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теоретико-литературные понятия;</w:t>
      </w:r>
    </w:p>
    <w:p w:rsidR="009D22F1" w:rsidRPr="009D22F1" w:rsidRDefault="009D22F1" w:rsidP="00C04780">
      <w:pPr>
        <w:numPr>
          <w:ilvl w:val="1"/>
          <w:numId w:val="4"/>
        </w:num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начальных представлений о специфике литературы народов Дагестана в ряду других искусств.</w:t>
      </w: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9D22F1" w:rsidRPr="009D22F1" w:rsidRDefault="009D22F1" w:rsidP="00C04780">
      <w:pPr>
        <w:numPr>
          <w:ilvl w:val="0"/>
          <w:numId w:val="2"/>
        </w:numPr>
        <w:spacing w:after="0" w:line="240" w:lineRule="auto"/>
        <w:ind w:left="-142" w:right="-1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формирование начальных представлений о специфике литературы народов Дагестана в ряду других искусств;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род и жанр произведения;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сопоставлять литературные произведения;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авторскую позицию;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аргументировано формулировать свое отношение к прочитанному произведению;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художественных произведений с привлечением базовых литературоведческих понятий и необходимых сведений по истории литературы народов Дагестана. </w:t>
      </w: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для:</w:t>
      </w:r>
    </w:p>
    <w:p w:rsidR="009D22F1" w:rsidRPr="009D22F1" w:rsidRDefault="009D22F1" w:rsidP="00C04780">
      <w:p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numPr>
          <w:ilvl w:val="0"/>
          <w:numId w:val="2"/>
        </w:num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участия в диалоге или дискуссии;</w:t>
      </w:r>
    </w:p>
    <w:p w:rsidR="009D22F1" w:rsidRPr="009D22F1" w:rsidRDefault="009D22F1" w:rsidP="00C0478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9D22F1" w:rsidRPr="009D22F1" w:rsidRDefault="009D22F1" w:rsidP="00C04780">
      <w:pPr>
        <w:numPr>
          <w:ilvl w:val="0"/>
          <w:numId w:val="3"/>
        </w:numPr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своего круга чтения и оценки литературных произведений;</w:t>
      </w:r>
    </w:p>
    <w:p w:rsidR="009D22F1" w:rsidRDefault="009D22F1" w:rsidP="00C04780">
      <w:pPr>
        <w:numPr>
          <w:ilvl w:val="0"/>
          <w:numId w:val="3"/>
        </w:num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своего круга чтения по родной литературе, понимания и оценки родной литературы, формирования культуры межнациональных отношений. </w:t>
      </w:r>
    </w:p>
    <w:p w:rsidR="00A06223" w:rsidRPr="009D22F1" w:rsidRDefault="00A06223" w:rsidP="00A06223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23" w:rsidRDefault="001A467D" w:rsidP="00A06223">
      <w:pPr>
        <w:spacing w:after="235" w:line="271" w:lineRule="auto"/>
        <w:ind w:left="-426" w:right="251"/>
        <w:rPr>
          <w:sz w:val="28"/>
          <w:szCs w:val="28"/>
        </w:rPr>
      </w:pPr>
      <w:r w:rsidRPr="003F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содержания учебной дисциплины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Родная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итература</w:t>
      </w:r>
      <w:r w:rsidRPr="003F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обеспечивает достижение следующих результатов:</w:t>
      </w:r>
      <w:r w:rsidRPr="00AD44CD">
        <w:rPr>
          <w:b/>
          <w:sz w:val="28"/>
          <w:szCs w:val="28"/>
        </w:rPr>
        <w:t xml:space="preserve"> </w:t>
      </w:r>
    </w:p>
    <w:p w:rsidR="001A467D" w:rsidRPr="00A06223" w:rsidRDefault="001A467D" w:rsidP="00A06223">
      <w:pPr>
        <w:spacing w:after="235" w:line="271" w:lineRule="auto"/>
        <w:ind w:left="-426" w:right="251"/>
        <w:rPr>
          <w:sz w:val="28"/>
          <w:szCs w:val="28"/>
        </w:rPr>
      </w:pPr>
      <w:r w:rsidRPr="00993212">
        <w:rPr>
          <w:rFonts w:ascii="Times New Roman" w:hAnsi="Times New Roman"/>
          <w:b/>
          <w:sz w:val="28"/>
          <w:szCs w:val="28"/>
        </w:rPr>
        <w:t xml:space="preserve">личностных: </w:t>
      </w:r>
    </w:p>
    <w:p w:rsidR="001A467D" w:rsidRPr="00993212" w:rsidRDefault="001A467D" w:rsidP="001A467D">
      <w:pPr>
        <w:spacing w:after="12" w:line="267" w:lineRule="auto"/>
        <w:ind w:left="-426" w:right="299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lastRenderedPageBreak/>
        <w:t xml:space="preserve">- Л1. </w:t>
      </w:r>
      <w:proofErr w:type="spellStart"/>
      <w:r w:rsidRPr="0099321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93212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A467D" w:rsidRPr="00993212" w:rsidRDefault="001A467D" w:rsidP="001A467D">
      <w:pPr>
        <w:spacing w:after="12" w:line="267" w:lineRule="auto"/>
        <w:ind w:left="-426" w:right="299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-Л2.  </w:t>
      </w:r>
      <w:proofErr w:type="spellStart"/>
      <w:r w:rsidRPr="0099321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93212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Л.3.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Л.4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Л.5.эстетическое отношение к миру;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Л.6.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1A467D" w:rsidRPr="00993212" w:rsidRDefault="001A467D" w:rsidP="001A467D">
      <w:pPr>
        <w:numPr>
          <w:ilvl w:val="2"/>
          <w:numId w:val="15"/>
        </w:numPr>
        <w:spacing w:after="75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Л.7.использование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993212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993212">
        <w:rPr>
          <w:rFonts w:ascii="Times New Roman" w:hAnsi="Times New Roman"/>
          <w:sz w:val="28"/>
          <w:szCs w:val="28"/>
        </w:rPr>
        <w:t xml:space="preserve"> и др.); </w:t>
      </w:r>
    </w:p>
    <w:p w:rsidR="001A467D" w:rsidRPr="00993212" w:rsidRDefault="001A467D" w:rsidP="001A467D">
      <w:pPr>
        <w:numPr>
          <w:ilvl w:val="1"/>
          <w:numId w:val="15"/>
        </w:numPr>
        <w:spacing w:after="3" w:line="271" w:lineRule="auto"/>
        <w:ind w:left="-426" w:right="251" w:hanging="281"/>
        <w:rPr>
          <w:rFonts w:ascii="Times New Roman" w:hAnsi="Times New Roman"/>
          <w:sz w:val="28"/>
          <w:szCs w:val="28"/>
        </w:rPr>
      </w:pPr>
      <w:proofErr w:type="spellStart"/>
      <w:r w:rsidRPr="00993212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993212">
        <w:rPr>
          <w:rFonts w:ascii="Times New Roman" w:hAnsi="Times New Roman"/>
          <w:b/>
          <w:sz w:val="28"/>
          <w:szCs w:val="28"/>
        </w:rPr>
        <w:t xml:space="preserve">: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М.1.умение понимать проблему, выдвигать гипотезу, структурировать материал, подбирать аргументы для подтверждения собственной позиции, выделять </w:t>
      </w:r>
      <w:proofErr w:type="spellStart"/>
      <w:r w:rsidRPr="00993212">
        <w:rPr>
          <w:rFonts w:ascii="Times New Roman" w:hAnsi="Times New Roman"/>
          <w:sz w:val="28"/>
          <w:szCs w:val="28"/>
        </w:rPr>
        <w:t>причинноследственные</w:t>
      </w:r>
      <w:proofErr w:type="spellEnd"/>
      <w:r w:rsidRPr="00993212">
        <w:rPr>
          <w:rFonts w:ascii="Times New Roman" w:hAnsi="Times New Roman"/>
          <w:sz w:val="28"/>
          <w:szCs w:val="28"/>
        </w:rPr>
        <w:t xml:space="preserve"> связи в устных и письменных высказываниях, формулировать выводы;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М.2.умение самостоятельно организовывать собственную деятельность, оценивать ее, определять сферу своих интересов;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М.3.умение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1A467D" w:rsidRPr="00993212" w:rsidRDefault="001A467D" w:rsidP="001A467D">
      <w:pPr>
        <w:numPr>
          <w:ilvl w:val="2"/>
          <w:numId w:val="15"/>
        </w:numPr>
        <w:spacing w:after="76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М.4.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A467D" w:rsidRPr="00993212" w:rsidRDefault="001A467D" w:rsidP="001A467D">
      <w:pPr>
        <w:numPr>
          <w:ilvl w:val="1"/>
          <w:numId w:val="15"/>
        </w:numPr>
        <w:spacing w:after="3" w:line="271" w:lineRule="auto"/>
        <w:ind w:left="-426" w:right="251" w:hanging="281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b/>
          <w:sz w:val="28"/>
          <w:szCs w:val="28"/>
        </w:rPr>
        <w:t>предметных</w:t>
      </w:r>
      <w:r w:rsidRPr="00993212">
        <w:rPr>
          <w:rFonts w:ascii="Times New Roman" w:hAnsi="Times New Roman"/>
          <w:b/>
          <w:i/>
          <w:sz w:val="28"/>
          <w:szCs w:val="28"/>
        </w:rPr>
        <w:t>:</w:t>
      </w:r>
    </w:p>
    <w:p w:rsidR="001A467D" w:rsidRPr="00993212" w:rsidRDefault="001A467D" w:rsidP="001A467D">
      <w:pPr>
        <w:numPr>
          <w:ilvl w:val="1"/>
          <w:numId w:val="15"/>
        </w:numPr>
        <w:spacing w:after="12" w:line="267" w:lineRule="auto"/>
        <w:ind w:left="-426" w:right="251" w:hanging="281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П.1.сформированность </w:t>
      </w:r>
      <w:r w:rsidRPr="00993212">
        <w:rPr>
          <w:rFonts w:ascii="Times New Roman" w:hAnsi="Times New Roman"/>
          <w:sz w:val="28"/>
          <w:szCs w:val="28"/>
        </w:rPr>
        <w:tab/>
        <w:t xml:space="preserve">представлений </w:t>
      </w:r>
      <w:r w:rsidRPr="00993212">
        <w:rPr>
          <w:rFonts w:ascii="Times New Roman" w:hAnsi="Times New Roman"/>
          <w:sz w:val="28"/>
          <w:szCs w:val="28"/>
        </w:rPr>
        <w:tab/>
        <w:t xml:space="preserve">о </w:t>
      </w:r>
      <w:r w:rsidRPr="00993212">
        <w:rPr>
          <w:rFonts w:ascii="Times New Roman" w:hAnsi="Times New Roman"/>
          <w:sz w:val="28"/>
          <w:szCs w:val="28"/>
        </w:rPr>
        <w:tab/>
        <w:t xml:space="preserve">системе </w:t>
      </w:r>
      <w:r w:rsidRPr="00993212">
        <w:rPr>
          <w:rFonts w:ascii="Times New Roman" w:hAnsi="Times New Roman"/>
          <w:sz w:val="28"/>
          <w:szCs w:val="28"/>
        </w:rPr>
        <w:tab/>
        <w:t xml:space="preserve">стилей </w:t>
      </w:r>
      <w:r w:rsidRPr="00993212">
        <w:rPr>
          <w:rFonts w:ascii="Times New Roman" w:hAnsi="Times New Roman"/>
          <w:sz w:val="28"/>
          <w:szCs w:val="28"/>
        </w:rPr>
        <w:tab/>
        <w:t>языка</w:t>
      </w:r>
      <w:r w:rsidRPr="00993212">
        <w:rPr>
          <w:rFonts w:ascii="Times New Roman" w:hAnsi="Times New Roman"/>
          <w:sz w:val="28"/>
          <w:szCs w:val="28"/>
        </w:rPr>
        <w:tab/>
        <w:t xml:space="preserve">художественной литературы.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lastRenderedPageBreak/>
        <w:t xml:space="preserve">П.2. устойчивого интереса к чтению как средству познания других культур, уважительного отношения к ним;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 П.3.сформированность навыков различных видов анализа литературных произведений;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П.4.владение навыками самоанализа и самооценки на основе наблюдений за собственной речью;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П.5. владение умением анализировать текст с точки зрения наличия в нем явной и скрытой, основной и второстепенной информации;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П.6. владение умением представлять тексты в виде тезисов, конспектов, аннотаций, рефератов, сочинений различных жанров;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П.7.знание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П.8.сформированность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 w:hanging="278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П.9.способность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A467D" w:rsidRPr="00993212" w:rsidRDefault="001A467D" w:rsidP="001A467D">
      <w:pPr>
        <w:numPr>
          <w:ilvl w:val="2"/>
          <w:numId w:val="15"/>
        </w:numPr>
        <w:spacing w:after="12" w:line="267" w:lineRule="auto"/>
        <w:ind w:left="-426" w:right="299"/>
        <w:jc w:val="both"/>
        <w:rPr>
          <w:rFonts w:ascii="Times New Roman" w:hAnsi="Times New Roman"/>
          <w:sz w:val="28"/>
          <w:szCs w:val="28"/>
        </w:rPr>
      </w:pPr>
      <w:r w:rsidRPr="00993212">
        <w:rPr>
          <w:rFonts w:ascii="Times New Roman" w:hAnsi="Times New Roman"/>
          <w:sz w:val="28"/>
          <w:szCs w:val="28"/>
        </w:rPr>
        <w:t xml:space="preserve">П.10.владение навыками анализа художественных произведений с учетом их </w:t>
      </w:r>
      <w:proofErr w:type="spellStart"/>
      <w:r w:rsidRPr="00993212">
        <w:rPr>
          <w:rFonts w:ascii="Times New Roman" w:hAnsi="Times New Roman"/>
          <w:sz w:val="28"/>
          <w:szCs w:val="28"/>
        </w:rPr>
        <w:t>жанровородовой</w:t>
      </w:r>
      <w:proofErr w:type="spellEnd"/>
      <w:r w:rsidRPr="00993212">
        <w:rPr>
          <w:rFonts w:ascii="Times New Roman" w:hAnsi="Times New Roman"/>
          <w:sz w:val="28"/>
          <w:szCs w:val="28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 </w:t>
      </w:r>
    </w:p>
    <w:p w:rsidR="001A467D" w:rsidRDefault="001A467D" w:rsidP="001A4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Формой аттестации по учебной дисциплине является </w:t>
      </w:r>
      <w:r w:rsidRPr="00205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дифференцированный </w:t>
      </w:r>
      <w:r w:rsidRPr="003F2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зачёт.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</w:tabs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СОДЕРЖАНИЕ УЧЕБНОЙ ДИСЦИПЛИНЫ «РОДНАЯ ЛИТЕРАТУРА»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 народов Дагестана средневековой эпохи (V – первая половина XIX</w:t>
      </w:r>
      <w:r w:rsidR="001A46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века).</w:t>
      </w:r>
    </w:p>
    <w:p w:rsidR="009D22F1" w:rsidRPr="009D22F1" w:rsidRDefault="009D22F1" w:rsidP="00C04780">
      <w:pPr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Жанровое своеобразие устной народной поэзии Дагестана и ее исторические корни. Роль фольклора в возникновении письменных форм литературы.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Ашугская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поэзия и ее историко-культурные и социальные корни. Идейно-художественные особенности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ашугской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поэзии народов Южного Дагестана (Кюре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Реджеб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Эмин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Ялцуга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Лезги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Ахмед, Мирза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Калукский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                        Зарождение письменности и письменные памятники периода Кавказской Албании. Распространение и расцвет 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арабоязычной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дагестанской литературы. Исторические хроники («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Дагестан», «Дербент-</w:t>
      </w:r>
      <w:proofErr w:type="spellStart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наме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»). Элементы 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художественности и легендарность содержания памятников. Переводы их на дагестанские языки. Дагестанская литература на арабском языке в XVII-XVIII веках. Приспособление арабской письменности к дагестанским языкам.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2 </w:t>
      </w:r>
      <w:r w:rsidRPr="009D22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Фольклор. 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Героико-исторические и эпические песни, баллады народов Дагестана.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явлениями художественной культуры и оценки их эстетической значимости.</w:t>
      </w:r>
      <w:r w:rsidRPr="009D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народов Дагестана. Пословицы и поговорки народов Дагестана. Загадки. </w:t>
      </w:r>
      <w:r w:rsidRPr="009D22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Песни и баллады народов Дагестана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Историческая основа баллады.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содержание народного эпоса.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произведения с исторической и художественной точек зрения.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Художественные средства создания образа героев</w:t>
      </w:r>
      <w:r w:rsidRPr="009D22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Патриотический пафос произведений. Словарная работа, анализ произведений.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Литература народов Дагестана новой эпохи (вторая половина XIX – начало XX века).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Общая историческая обстановка в Дагестане во второй половине XIX века. Присоединение Дагестана к России, борьба  горцев под предводительством Шамиля. Развитие литературы в Дагестане. Развитие социальной лирической поэзии.</w:t>
      </w:r>
      <w:r w:rsidR="00F87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Жизненный и творческий пут</w:t>
      </w:r>
      <w:r w:rsidR="00212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выдающихся поэтов и писателей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Омарла</w:t>
      </w:r>
      <w:proofErr w:type="spellEnd"/>
      <w:r w:rsidR="00201D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Батырая</w:t>
      </w:r>
      <w:proofErr w:type="spellEnd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 w:rsidR="0021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Ирчи</w:t>
      </w:r>
      <w:proofErr w:type="spellEnd"/>
      <w:r w:rsidR="00201D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Казака</w:t>
      </w:r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Мирзы </w:t>
      </w: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Калукского</w:t>
      </w:r>
      <w:proofErr w:type="spellEnd"/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«Ответ хану». Выразительность языка стихотворений.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Анхил</w:t>
      </w:r>
      <w:proofErr w:type="spellEnd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Марин.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«Приди, ясноокий...», «Чтоб тебя поразила стрела».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Патимат</w:t>
      </w:r>
      <w:proofErr w:type="spellEnd"/>
      <w:r w:rsidR="001364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Кумухская</w:t>
      </w:r>
      <w:proofErr w:type="spellEnd"/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Патимат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пишет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Маллею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Абдулла Омаров.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Очерк жизни и творчества. «Как живут лаки» - историко-этнографический очерк. Особенность очерков </w:t>
      </w:r>
      <w:proofErr w:type="spellStart"/>
      <w:proofErr w:type="gram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Омарова</w:t>
      </w:r>
      <w:proofErr w:type="spellEnd"/>
      <w:r w:rsidR="00B04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 жизни и быта горского аула. Взаимоотношения людей в обществе и семье, игр и развлечений, обычаев и обрядов горцев через детское восприятие. Актуальность очерка. Особенности стиля А.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Омарова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развитии дагестанской прозы.</w:t>
      </w:r>
      <w:r w:rsidR="00136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Изучить роль</w:t>
      </w:r>
      <w:r w:rsidRPr="009D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образных выражений, риторических вопросов в раскрытии идеи стихотворения.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4.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 народов Дагестана начала ХХ века.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Общая характеристика социально-политической и культурной жизни дагестанских народов в начале ХХ века. Особенности литературного процесса. Основные тенденции развития поэзии. Духовная и светская поэзия. Активизация поэзии под влиянием революционных событий.</w:t>
      </w:r>
      <w:r w:rsidRPr="009D22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Творческий путь Махмуда</w:t>
      </w: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из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Кахаб-Росо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</w:t>
      </w:r>
      <w:proofErr w:type="spellStart"/>
      <w:r w:rsidRPr="009D22F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Тажутдина</w:t>
      </w:r>
      <w:proofErr w:type="spellEnd"/>
      <w:r w:rsidR="00665AC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D22F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Чанка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D22F1" w:rsidRPr="009D22F1" w:rsidRDefault="0013287E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Появление рабочей поэзии (</w:t>
      </w:r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Магомед </w:t>
      </w:r>
      <w:proofErr w:type="spellStart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Тлохский</w:t>
      </w:r>
      <w:proofErr w:type="spellEnd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Гаджи </w:t>
      </w:r>
      <w:proofErr w:type="spellStart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Ахтынский</w:t>
      </w:r>
      <w:proofErr w:type="spellEnd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Азиз</w:t>
      </w:r>
      <w:proofErr w:type="spellEnd"/>
      <w:r w:rsidR="00201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Иминагаев</w:t>
      </w:r>
      <w:proofErr w:type="spellEnd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Махмуд из </w:t>
      </w:r>
      <w:proofErr w:type="spellStart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Куркли</w:t>
      </w:r>
      <w:proofErr w:type="spellEnd"/>
      <w:r w:rsidR="009D22F1"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Зарождение книгоиздательского дела в Дагестане.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9D22F1" w:rsidRPr="009D22F1" w:rsidRDefault="009D22F1" w:rsidP="00201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1D83">
        <w:rPr>
          <w:rFonts w:eastAsiaTheme="minorEastAsia"/>
          <w:b/>
          <w:bCs/>
          <w:sz w:val="28"/>
          <w:lang w:eastAsia="ru-RU"/>
        </w:rPr>
        <w:lastRenderedPageBreak/>
        <w:t>Раздел 5.</w:t>
      </w:r>
      <w:r w:rsidRPr="00201D83">
        <w:rPr>
          <w:rFonts w:eastAsiaTheme="minorEastAsia"/>
          <w:b/>
          <w:bCs/>
          <w:i/>
          <w:sz w:val="28"/>
          <w:lang w:eastAsia="ru-RU"/>
        </w:rPr>
        <w:t xml:space="preserve"> </w:t>
      </w:r>
      <w:r w:rsidRPr="009D22F1">
        <w:rPr>
          <w:rFonts w:eastAsiaTheme="minorEastAsia"/>
          <w:b/>
          <w:bCs/>
          <w:color w:val="000000"/>
          <w:sz w:val="27"/>
          <w:szCs w:val="27"/>
          <w:lang w:eastAsia="ru-RU"/>
        </w:rPr>
        <w:t>Литература новейшего времени. Развитие литературы народов Дагестана в 1917-1945 годы.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04780" w:rsidRDefault="009D22F1" w:rsidP="00C04780">
      <w:pPr>
        <w:shd w:val="clear" w:color="auto" w:fill="FFFFFF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Отражение событий революции 1917 года и Гражданской войны в литературе. Роль публицистики, агитационной, политической лирики. Общественно-политическая обстановка в Дагестане в 20-е, 30-е годы. Судьба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арабоязычной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литературы после установления советской власти. Реформирование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аджама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создание нового алфавита в 1928 году на латинской графической основе. Замена латиницы на кириллицу в 1938 году. Создание дагестанской ассоциации пролетарских писателей. Первый съезд писателей Дагестана и СССР в 1934 году.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Первые народные поэты Дагестана: Сулейман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Стальский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Гамзат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Цадаса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Абдулла Магомедов. Обострение в 30-е годы литературной борьбы. Утверждение принципов социалистического реализма в дагестанской литературе. Дагестанские писатели на фронте и в тылу Великой Отечественной войны.</w:t>
      </w:r>
    </w:p>
    <w:p w:rsidR="009D22F1" w:rsidRPr="009D22F1" w:rsidRDefault="009D22F1" w:rsidP="00C04780">
      <w:pPr>
        <w:widowControl w:val="0"/>
        <w:spacing w:after="0" w:line="360" w:lineRule="auto"/>
        <w:ind w:left="-142" w:firstLine="568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6.ТЕМАТИЧЕСКОЕ ПЛАНИРОВАНИЕ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9"/>
      </w:tblGrid>
      <w:tr w:rsidR="009D22F1" w:rsidRPr="009D22F1" w:rsidTr="00242EF5">
        <w:trPr>
          <w:trHeight w:val="460"/>
        </w:trPr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22F1" w:rsidRPr="009D22F1" w:rsidTr="00242EF5">
        <w:trPr>
          <w:trHeight w:val="285"/>
        </w:trPr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707DC2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консультации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707DC2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22F1" w:rsidRPr="009D22F1" w:rsidTr="00242EF5">
        <w:tc>
          <w:tcPr>
            <w:tcW w:w="8364" w:type="dxa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D22F1" w:rsidRPr="009D22F1" w:rsidRDefault="00707DC2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D22F1" w:rsidRPr="009D22F1" w:rsidTr="00242EF5">
        <w:tc>
          <w:tcPr>
            <w:tcW w:w="9923" w:type="dxa"/>
            <w:gridSpan w:val="2"/>
            <w:shd w:val="clear" w:color="auto" w:fill="auto"/>
          </w:tcPr>
          <w:p w:rsidR="009D22F1" w:rsidRPr="009D22F1" w:rsidRDefault="009D22F1" w:rsidP="00C04780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</w:t>
            </w:r>
            <w:r w:rsidRPr="009D22F1">
              <w:rPr>
                <w:rFonts w:ascii="Times New Roman" w:eastAsiaTheme="minorEastAsia" w:hAnsi="Times New Roman" w:cs="Times New Roman"/>
                <w:b/>
                <w:lang w:eastAsia="ru-RU"/>
              </w:rPr>
              <w:t>дифференцированного зачета</w:t>
            </w:r>
          </w:p>
        </w:tc>
      </w:tr>
    </w:tbl>
    <w:p w:rsid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1F9A" w:rsidRPr="00A61F9A" w:rsidRDefault="00A61F9A" w:rsidP="00A61F9A">
      <w:pPr>
        <w:spacing w:after="5" w:line="268" w:lineRule="auto"/>
        <w:ind w:left="456" w:right="55" w:hanging="10"/>
        <w:jc w:val="both"/>
        <w:rPr>
          <w:sz w:val="28"/>
          <w:szCs w:val="28"/>
        </w:rPr>
      </w:pPr>
      <w:r w:rsidRPr="00A61F9A">
        <w:rPr>
          <w:rFonts w:ascii="Times New Roman" w:eastAsia="Times New Roman" w:hAnsi="Times New Roman" w:cs="Times New Roman"/>
          <w:b/>
          <w:sz w:val="28"/>
          <w:szCs w:val="28"/>
        </w:rPr>
        <w:t xml:space="preserve"> 6.1. Тематический план учебной дисциплины </w:t>
      </w:r>
    </w:p>
    <w:p w:rsidR="00A61F9A" w:rsidRPr="009D22F1" w:rsidRDefault="00A61F9A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61F9A" w:rsidRPr="009D22F1" w:rsidSect="00242EF5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3"/>
        <w:gridCol w:w="1134"/>
        <w:gridCol w:w="850"/>
      </w:tblGrid>
      <w:tr w:rsidR="009D22F1" w:rsidRPr="009D22F1" w:rsidTr="00242EF5">
        <w:trPr>
          <w:trHeight w:val="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D22F1" w:rsidRPr="009D22F1" w:rsidTr="00242EF5">
        <w:trPr>
          <w:trHeight w:val="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D22F1" w:rsidRPr="009D22F1" w:rsidTr="00242EF5">
        <w:trPr>
          <w:trHeight w:val="1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Литература народов Дагестана средневековой эпохи (V – первая половина XIX</w:t>
            </w:r>
            <w:r w:rsidR="0070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века).</w:t>
            </w:r>
          </w:p>
          <w:p w:rsidR="009D22F1" w:rsidRPr="009D22F1" w:rsidRDefault="009D22F1" w:rsidP="00C04780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1" w:rsidRPr="009D22F1" w:rsidRDefault="009D22F1" w:rsidP="00C047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Жанровое своеобразие устной народной поэзии Дагестана и ее исторические корни. Роль фольклора в возникновении письменных форм литературы.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Ашугская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поэзия и ее историко-культурные и социальные корни. Идейно-художественные особенности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ашугской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поэзии народов Южного Дагестана (Кюре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Реджеб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Ялцуга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Лезги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Ахмед, Мирза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Калукский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B836B2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</w:t>
            </w:r>
            <w:r w:rsidR="00707D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9D22F1" w:rsidRPr="009D22F1" w:rsidRDefault="009D22F1" w:rsidP="00C0478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22F1" w:rsidRPr="009D22F1" w:rsidRDefault="009D22F1" w:rsidP="00C0478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D22F1" w:rsidRPr="009D22F1" w:rsidTr="00242EF5">
        <w:trPr>
          <w:trHeight w:val="2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Зарождение письменности и письменные памятники периода Кавказской Албании. Распространение и расцвет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арабоязычной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дагестанской литературы. Исторические хроники («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Тарихи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Дагестан», «Дербент-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наме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»). Элементы художественности и легендарность содержания памятников. Переводы их на дагестанские языки. Дагестанская литература на арабском языке в XVII-XVIII веках. Приспособление арабской письменности к дагестанским языкам.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22F1" w:rsidRPr="009D22F1" w:rsidTr="00242EF5">
        <w:trPr>
          <w:trHeight w:val="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1" w:rsidRPr="009D22F1" w:rsidRDefault="009D22F1" w:rsidP="00C0478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9D22F1" w:rsidP="00C04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22F1" w:rsidRPr="009D22F1" w:rsidRDefault="009D22F1" w:rsidP="00C047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Ахульго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Историческая основа баллады.</w:t>
            </w:r>
          </w:p>
          <w:p w:rsidR="009D22F1" w:rsidRPr="009D22F1" w:rsidRDefault="009D22F1" w:rsidP="00C047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Шарвили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Основное содержание народного эпоса.</w:t>
            </w:r>
            <w:r w:rsidR="008E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7A2"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Словарная работа</w:t>
            </w: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,подготовка сообщений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D22F1" w:rsidRPr="009D22F1" w:rsidRDefault="009D22F1" w:rsidP="00C047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1" w:rsidRPr="009D22F1" w:rsidRDefault="00B836B2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F1" w:rsidRPr="009D22F1" w:rsidRDefault="00C04780" w:rsidP="00C0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2 </w:t>
            </w:r>
            <w:r w:rsidRPr="009D22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Фольклор. 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Героико-исторические и эпические песни, баллады народов Дагестана.</w:t>
            </w:r>
          </w:p>
          <w:p w:rsidR="00A06223" w:rsidRDefault="00A06223" w:rsidP="00A06223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</w:p>
          <w:p w:rsidR="00A06223" w:rsidRDefault="00A06223" w:rsidP="00A06223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</w:p>
          <w:p w:rsidR="00A06223" w:rsidRDefault="00A06223" w:rsidP="00A06223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Тема 2.3. </w:t>
            </w:r>
          </w:p>
          <w:p w:rsidR="00A06223" w:rsidRPr="009D22F1" w:rsidRDefault="00A06223" w:rsidP="00A06223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 2.1</w:t>
            </w: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.Сказки народов Дагестана. Пословицы и поговорки народов Дагестана. Загадки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Песни и баллады народов Дагестана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1.«С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ражение с Надир-шахом»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Ценность произведения с исторической и художественной точек зрения.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«Парту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Патима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Художественные средства создания образа героини.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9D22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Песня о герое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Муртузали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Патриотический пафос произведения.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Шарвили».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Основное содержание народного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эпоса.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Щаза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из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Куркли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«Чтоб 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взглянуть на мир с вершин...», «Ранней юности любовь...», «Чем жить с нелюбимым».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«Хочбар».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Образ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Хочбара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2.Отражение острой социальной и антифеодальной борьбы в балладе 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Айгази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». 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Нравственные ценности в балладе.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«Юноша из Кумуха и девушка из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Азайни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Тема любви в балладе.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«Каменный мальчик»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Отражение в балладе многовековой борь</w:t>
            </w:r>
            <w:r w:rsidR="008E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бы с иноземными </w:t>
            </w:r>
            <w:proofErr w:type="spellStart"/>
            <w:r w:rsidR="008E27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завоевателями.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«Султан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-Ахмед младший».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Полярность образов Султан-Ахмеда и его братьев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B836B2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06223" w:rsidRPr="009D22F1" w:rsidTr="00242EF5">
        <w:trPr>
          <w:trHeight w:val="2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3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Литература народов Дагестана новой эпохи (вторая половина XIX – начало XX века).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историческая обстановка в Дагестане во второй половине XIX века. Присоединение Дагестана к России, борьба горцев под предводительством Шамиля. Развитие литературы в Дагестане. Развитие социальной лирической поэзии.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Саид из </w:t>
            </w:r>
            <w:proofErr w:type="spellStart"/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Кочхюра</w:t>
            </w:r>
            <w:proofErr w:type="spellEnd"/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«Проклятье </w:t>
            </w:r>
            <w:proofErr w:type="spellStart"/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Мурсал</w:t>
            </w:r>
            <w:proofErr w:type="spellEnd"/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-хану».</w:t>
            </w:r>
            <w:r w:rsidRPr="009D22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образных выражений, риторических вопросов в раскрытии идеи стихотворения.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Мирза</w:t>
            </w:r>
            <w:r w:rsidR="00F317C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Калукский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«Ответ хану». Выразительность языка стихотворения.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223" w:rsidRPr="009D22F1" w:rsidRDefault="00B836B2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blue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blue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blue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blue"/>
                <w:lang w:eastAsia="ru-RU"/>
              </w:rPr>
            </w:pPr>
          </w:p>
        </w:tc>
      </w:tr>
      <w:tr w:rsidR="00A06223" w:rsidRPr="009D22F1" w:rsidTr="00242EF5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911F5A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</w:t>
            </w:r>
            <w:r w:rsidR="00A06223"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1.Мирза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Калукский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«Ответ хану». Выразительность языка стихотворения.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2.Анхил Марин. 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«Приди, ясноокий...», «Чтоб тебя поразила стрела».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3.Патимат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Кумухская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Патимат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пишет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Маллею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4.Абдулла Омаров.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Очерк жизни и творчества. «Как живут лаки» - историко-этнографический очерк. Особенность очерков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Омарова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Показ жизни и быта горского аула. Взаимоотношения людей в обществе и семье, игр и развлечений, обычаев и обрядов горцев через детское восприятие. Актуальность очерка. Особенности стиля А.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Омарова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развитии дагестанской прозы.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223" w:rsidRPr="009D22F1" w:rsidRDefault="00B836B2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911F5A" w:rsidP="00A06223">
            <w:pPr>
              <w:tabs>
                <w:tab w:val="left" w:pos="743"/>
              </w:tabs>
              <w:spacing w:after="0" w:line="276" w:lineRule="auto"/>
              <w:jc w:val="both"/>
              <w:rPr>
                <w:rFonts w:eastAsiaTheme="minorEastAsia"/>
                <w:b/>
                <w:bCs/>
                <w:i/>
                <w:lang w:eastAsia="ru-RU"/>
              </w:rPr>
            </w:pPr>
            <w:r>
              <w:rPr>
                <w:rFonts w:eastAsiaTheme="minorEastAsia"/>
                <w:b/>
                <w:bCs/>
                <w:i/>
                <w:lang w:eastAsia="ru-RU"/>
              </w:rPr>
              <w:t>Тема 3.</w:t>
            </w:r>
            <w:proofErr w:type="gramStart"/>
            <w:r w:rsidR="008E27A2">
              <w:rPr>
                <w:rFonts w:eastAsiaTheme="minorEastAsia"/>
                <w:b/>
                <w:bCs/>
                <w:i/>
                <w:lang w:eastAsia="ru-RU"/>
              </w:rPr>
              <w:t>2</w:t>
            </w:r>
            <w:r w:rsidR="00A06223" w:rsidRPr="009D22F1">
              <w:rPr>
                <w:rFonts w:eastAsiaTheme="minorEastAsia"/>
                <w:b/>
                <w:bCs/>
                <w:i/>
                <w:lang w:eastAsia="ru-RU"/>
              </w:rPr>
              <w:t>.</w:t>
            </w:r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Омарла</w:t>
            </w:r>
            <w:proofErr w:type="gramEnd"/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Батырай</w:t>
            </w:r>
            <w:proofErr w:type="spellEnd"/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A06223"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t xml:space="preserve"> Жизненный и творческий путь выдающегося </w:t>
            </w:r>
            <w:r w:rsidR="00A06223"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lastRenderedPageBreak/>
              <w:t>даргинского поэта.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Песни о любви («Я ношу в груди огонь», «Ах, как скомкано тоской...»). Драматизм и гиперболизация чувств в лирике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Батырая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Песни о герое О.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Батырая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(«Кремневку точит ржа...», «Коротка героя жизнь...»). Сказочно-фантастические черты образа героя-бунтаря.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Батырай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Песни о жизни («Будь неладен этот свет...», «Ах, могу ль я песни 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петь...»). Реалистическое осмысление явлений социальной действительности. Сатирическое обличение поэтом пороков времени в песнях «Тайком хлеба...», «Ты суп с лапшой...». Национальное своеобразие образов и общественно-политическое значение поэзии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Батырая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911F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Омарла</w:t>
            </w:r>
            <w:proofErr w:type="spellEnd"/>
            <w:r w:rsidR="00911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Батырай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  «В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сребрекованной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броне...», 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Джамав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-хана табуны», «Ты руками в плен берешь...».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Сукур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Курбан. «Проданная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Меседу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Краткие сведения о даргинской поэзии конца XIX – начала ХХ веков, связанной с развитием капиталистических отношений, массовым уходом крестьян из родных аулов на отхожие промыслы. Поэзия 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Сукур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Курбана 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Мунги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Ахмеда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06223" w:rsidRPr="009D22F1" w:rsidTr="00242EF5">
        <w:trPr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911F5A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 3.3</w:t>
            </w:r>
            <w:r w:rsidR="00A06223" w:rsidRPr="009D2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6223"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Ирчи</w:t>
            </w:r>
            <w:proofErr w:type="spellEnd"/>
            <w:r w:rsidR="00A06223"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Казак </w:t>
            </w:r>
            <w:r w:rsidR="00A06223"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основоположник кумыкской литературы.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Биография поэта. Ранние песни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Ирчи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Казака, романтическая окрашенность любовной лирики поэта. Дидактические и реалистические тенденции лирики И. Казака («Дружи с отважным!», «Каким должен быть мужчина»).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Отражение в стихотворениях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Ирчи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Казака процесса разрушения патриархального быта, проникновения в него новых капиталистических отношений («Иные времена», «Письмо Магомед-Эфенди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Османову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»). Обличение социальной несправедливости. Утверждение активного противодействия злу - жизненная позиция поэта («Удача», «Рассудка умный не теряет»). Художественное своеобразие поэзии И. Казака. Горький сарказм и сатирические черты песен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И. Казака после возвращения из сибирской ссылки. Общественно-политическое значение поэзии Казака. Поэтичность сибирского цикла стихотворений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Ирчи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Казака. Протест против угнетения и порабощения человека, угнетения одних народов другими («Как я мог предвидеть коварство ханов», «Осень голубая, как марал»).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223" w:rsidRPr="009D22F1" w:rsidTr="00242EF5">
        <w:trPr>
          <w:trHeight w:val="1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B836B2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D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тезисного плана,  подготовка монологических высказываний, практическая работа, выписывание цитатных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  <w:p w:rsidR="00A06223" w:rsidRPr="009D22F1" w:rsidRDefault="00A06223" w:rsidP="00A0622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223" w:rsidRPr="009D22F1" w:rsidTr="00242EF5">
        <w:trPr>
          <w:trHeight w:val="3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8E27A2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3.4</w:t>
            </w:r>
            <w:r w:rsidR="00A06223"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Етим</w:t>
            </w:r>
            <w:proofErr w:type="spellEnd"/>
            <w:r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Эмин</w:t>
            </w:r>
            <w:proofErr w:type="spellEnd"/>
            <w:r w:rsidR="00A06223"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t> – основоположник лезгинской литературы.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Биографические сведения.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Идеи протеста против социальных противоречий своего времени и думы о будущем. Общественный и социальные конфликты в стихах-сетованиях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антиклерикальные мотивы в его творчестве. («В смятенье мир», «Кто в этом мире бродит как слепой», «Не ведающему о мире»). Мир добра и зла в творчестве Е.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(«Ах, наша жизнь»). Положительный идеал в лирике поэта («Восстание 1877 года»). Философская направленность последнего периода творчества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(«Если спросят друзья», «Слово умирающего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»). Художественное мастерство поэта. Особенности рифмовки и строфического построения («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гошма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»). Значение творчества Е.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Лирика 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Эмина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«Соловей», «Что к чему подходит», «Крик о помощи». Тема страданий народа в произведениях о личных невзгодах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B836B2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2F1">
              <w:rPr>
                <w:rFonts w:eastAsiaTheme="minorEastAsia"/>
                <w:i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 w:rsidRPr="009D22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докладов, конспектирование материала, презентации, практическая работа.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2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4.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Литература народов Дагестана начала ХХ века.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7"/>
                <w:lang w:eastAsia="ru-RU"/>
              </w:rPr>
              <w:t>Тема 4.1.</w:t>
            </w:r>
          </w:p>
          <w:p w:rsidR="00A06223" w:rsidRPr="009D22F1" w:rsidRDefault="00A06223" w:rsidP="00A06223">
            <w:pPr>
              <w:tabs>
                <w:tab w:val="left" w:pos="743"/>
              </w:tabs>
              <w:spacing w:after="0" w:line="276" w:lineRule="auto"/>
              <w:jc w:val="both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характеристика социально-политической и культурной жизни дагестанских народов в начале ХХ века. Особенности литературного процесса. Основные тенденции развития поэзии. Духовная и светская поэзия.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Активизация поэзии под влиянием революционных событий. Появление рабочей поэзии (Магомед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Тлохский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Гаджи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Ахтынский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Иминагаев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Махмуд из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Куркли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 Зарождение книгоиздательского дела в Дагестане.</w:t>
            </w:r>
          </w:p>
          <w:p w:rsidR="00A06223" w:rsidRPr="009D22F1" w:rsidRDefault="00A06223" w:rsidP="00A06223">
            <w:pPr>
              <w:spacing w:before="120" w:after="0" w:line="240" w:lineRule="auto"/>
              <w:jc w:val="both"/>
              <w:rPr>
                <w:rFonts w:eastAsiaTheme="minorEastAsia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5027B6">
        <w:trPr>
          <w:trHeight w:val="5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4.</w:t>
            </w:r>
            <w:proofErr w:type="gramStart"/>
            <w:r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Махмуд</w:t>
            </w:r>
            <w:proofErr w:type="gramEnd"/>
            <w:r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t> </w:t>
            </w:r>
            <w:r w:rsidRPr="009D22F1">
              <w:rPr>
                <w:rFonts w:eastAsiaTheme="minorEastAsia"/>
                <w:b/>
                <w:color w:val="000000"/>
                <w:sz w:val="27"/>
                <w:szCs w:val="27"/>
                <w:lang w:eastAsia="ru-RU"/>
              </w:rPr>
              <w:t xml:space="preserve">из </w:t>
            </w:r>
            <w:proofErr w:type="spellStart"/>
            <w:r w:rsidRPr="009D22F1">
              <w:rPr>
                <w:rFonts w:eastAsiaTheme="minorEastAsia"/>
                <w:b/>
                <w:color w:val="000000"/>
                <w:sz w:val="27"/>
                <w:szCs w:val="27"/>
                <w:lang w:eastAsia="ru-RU"/>
              </w:rPr>
              <w:t>Кахаб-Росо</w:t>
            </w:r>
            <w:proofErr w:type="spellEnd"/>
            <w:r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t xml:space="preserve">– классик аварской поэзии. </w:t>
            </w:r>
          </w:p>
          <w:p w:rsidR="00A06223" w:rsidRPr="009D22F1" w:rsidRDefault="00A06223" w:rsidP="00A06223">
            <w:pPr>
              <w:tabs>
                <w:tab w:val="left" w:pos="219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>Тажутдин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>Чанка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06223" w:rsidRPr="009D22F1" w:rsidRDefault="00A06223" w:rsidP="00A06223">
            <w:pPr>
              <w:tabs>
                <w:tab w:val="left" w:pos="219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Биография Махмуда из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Кахаб-Росо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Развитие Махмудом утверждающегося в горах в конце XIX века отношения к лирической песне как оружию борьбы против патриархально-шариатской старины («Райский сад не стану славить», «Земной праздник»).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Песни о любимой Махмуда («Письмо из казармы»). Протест против ханжества в проявлении человеческих чувств. Карпатский период жизни Махмуда. «Мариам». Лиризм поэмы. Национальные истоки поэтической формы «Мариам». Новаторство Махмуда. Идейно-художественное содержание поэмы и общечеловеческое значение ее образов. Нравственные идеалы Махмуда. Лирический герой Махмуда о жизни и войне.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«Сон». Философское богатство и художественное совершенство лирики Махмуда. Романтические черты его поэзии. Творческое развитие художественных приемов народной лирики. Роль Махмуда в формировании авторского литературного языка.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Биография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Тажутдина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Чанка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«Когда б за стройность награждал невест...», «Имя твое».</w:t>
            </w:r>
          </w:p>
          <w:p w:rsidR="00A06223" w:rsidRPr="009D22F1" w:rsidRDefault="00A06223" w:rsidP="00A06223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7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B836B2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6223"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pacing w:after="200" w:line="276" w:lineRule="auto"/>
              <w:jc w:val="both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eastAsiaTheme="minorEastAsia"/>
                <w:i/>
                <w:lang w:eastAsia="ru-RU"/>
              </w:rPr>
              <w:t>Самостоятельная работа обучающихся</w:t>
            </w:r>
            <w:r w:rsidR="008E27A2">
              <w:rPr>
                <w:rFonts w:eastAsiaTheme="minorEastAsia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конспектирование</w:t>
            </w:r>
            <w:r w:rsidRPr="009D22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223" w:rsidRPr="009D22F1" w:rsidTr="00242EF5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5. </w:t>
            </w: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Литература новейшего времени. Развитие литературы народов Дагестана в 1917-1945 годы.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Отражение событий революции 1917 года и Гражданской войны в литературе. Роль публицистики, агитационной, политической лирики. Общественно-политическая обстановка в Дагестане в 20-е, 30-е годы. Судьба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арабоязычной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литературы после установления советской власти. Реформирование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аджама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создание нового алфавита в 1928 году на латинской графической основе. Замена латиницы на кириллицу в 1938 году. Создание дагестанской ассоциации пролетарских писателей. Первый съезд писателей Дагестана и СССР в 1934 году. Первые народные поэты Дагестана: Сулейман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Гамзат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Абдулла Магомедов. Обострение в 30-е годы литературной борьбы. Утверждение принципов социалистического реализма в дагестанской литературе. Дагестанские 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писатели на фронте и в тылу Великой Отечественной войны.</w:t>
            </w: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</w:t>
            </w:r>
            <w:proofErr w:type="gramStart"/>
            <w:r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5.2..</w:t>
            </w:r>
            <w:proofErr w:type="gramEnd"/>
          </w:p>
          <w:p w:rsidR="00A06223" w:rsidRPr="009D22F1" w:rsidRDefault="00A06223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b/>
                <w:bCs/>
                <w:color w:val="000000"/>
                <w:sz w:val="27"/>
                <w:szCs w:val="27"/>
              </w:rPr>
              <w:t xml:space="preserve">Сулейман </w:t>
            </w:r>
            <w:proofErr w:type="spellStart"/>
            <w:r w:rsidRPr="009D22F1">
              <w:rPr>
                <w:b/>
                <w:bCs/>
                <w:color w:val="000000"/>
                <w:sz w:val="27"/>
                <w:szCs w:val="27"/>
              </w:rPr>
              <w:t>Стальский</w:t>
            </w:r>
            <w:proofErr w:type="spellEnd"/>
            <w:r w:rsidRPr="009D22F1">
              <w:rPr>
                <w:b/>
                <w:bCs/>
                <w:color w:val="000000"/>
                <w:sz w:val="27"/>
                <w:szCs w:val="27"/>
              </w:rPr>
              <w:t>.</w:t>
            </w:r>
            <w:r w:rsidRPr="009D22F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Начало поэтической деятельности С.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Стальского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«Соловей» – тема поэта и назначения поэзии. Обличение тунеядства, бюрократизма,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эксплуататорства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бесправия в стихах С.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Стальского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«Старшина», «Судьи», «Богачи-чиновники» и др.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Творчество С.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Стальского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периода революции и Гражданской войны («Погибни, старый, мертвый мир», «Гневные строки»).1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Творчество С.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Стальского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период с 1920 по 1937 годы. Основные темы произведений поэта («Не обидно ли?», «От глупости лекарства нет», «Колхозница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Инджихан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«Ребята»). Значение творчества С.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Стальского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развитии дагестанской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5.3.</w:t>
            </w:r>
          </w:p>
          <w:p w:rsidR="00A06223" w:rsidRPr="009D22F1" w:rsidRDefault="00A06223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 xml:space="preserve">Гамзат </w:t>
            </w:r>
            <w:proofErr w:type="spellStart"/>
            <w:r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Цадаса</w:t>
            </w:r>
            <w:proofErr w:type="spellEnd"/>
            <w:r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Жизненный и творческий путь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Раннее творчество поэта («Стихи о харчевне», 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Дибир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хомяк»). Художественное своеобразие произведений.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Сборник «Метла адатов». Борьба против пережитков прошлого («Рассказ о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Хучбаре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Мухаме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Чохто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«Что такое Москва по сравнению с нашим аулом»). Идейно-художественное своеобразие сатиры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Реалистическая направленность поэзии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Стихи и публицистика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период Великой Отечественной войны. Усиление драматизма и лиризма в его поэзии. Прославление величия морального духа советского человека («Песня жены воина», «Маленькой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Поэзия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послевоенные годы. Поэма «Сказание о чабане». Философские мотивы в творчестве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Проблематика, образы и художественные особенности поэмы. Роль творчества Г.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Цадасы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развитии аварской и дагестанской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8E27A2" w:rsidP="00A06223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5.4.</w:t>
            </w:r>
            <w:r w:rsidR="00A06223" w:rsidRPr="009D2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06223" w:rsidRPr="009D22F1" w:rsidRDefault="00A06223" w:rsidP="00A06223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D22F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Алим</w:t>
            </w:r>
            <w:proofErr w:type="spellEnd"/>
            <w:r w:rsidRPr="009D22F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-Паша </w:t>
            </w:r>
            <w:proofErr w:type="spellStart"/>
            <w:r w:rsidRPr="009D22F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Салаватов</w:t>
            </w:r>
            <w:proofErr w:type="spellEnd"/>
            <w:r w:rsidRPr="009D22F1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 – драматург, основоположник дагестанской героической драмы.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lastRenderedPageBreak/>
              <w:t>А. Гафуров.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«Сборник мудрого слова поэта.</w:t>
            </w:r>
          </w:p>
          <w:p w:rsidR="00A06223" w:rsidRPr="009D22F1" w:rsidRDefault="00A06223" w:rsidP="00A06223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Драма «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Айгази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». Представители народа – главные действующие лица пьесы. Образ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Айгази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олицетворение характера народа. Женские образы драмы. Смешение в произведении черт восточной сказки и дагестанской жизни. Связь с фольклором кумыков.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30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8E27A2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5.5.</w:t>
            </w:r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Эффенди</w:t>
            </w:r>
            <w:r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06223" w:rsidRPr="009D22F1">
              <w:rPr>
                <w:rFonts w:eastAsiaTheme="minorEastAsia"/>
                <w:b/>
                <w:bCs/>
                <w:color w:val="000000"/>
                <w:sz w:val="27"/>
                <w:szCs w:val="27"/>
                <w:lang w:eastAsia="ru-RU"/>
              </w:rPr>
              <w:t>Капиев</w:t>
            </w:r>
            <w:proofErr w:type="spellEnd"/>
            <w:r w:rsidR="00A06223" w:rsidRPr="009D22F1">
              <w:rPr>
                <w:rFonts w:eastAsiaTheme="minorEastAsia"/>
                <w:color w:val="000000"/>
                <w:sz w:val="27"/>
                <w:szCs w:val="27"/>
                <w:lang w:eastAsia="ru-RU"/>
              </w:rPr>
              <w:t> – прозаик, поэт, переводчик, литературный критик, фольклорист, родоначальник русскоязычной дагестанской поэзии и прозы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Жизненный путь писателя. Книга новелл «Поэт».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ЭффендиКапиев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 идее и композиции книги. История создания образа Сулеймана. С.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Стальский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прототип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капиевского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героя. Искусство портрета, детали («Разговор о поэзии»). «Поэт» Э.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Капиева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оценке критики и литературоведения.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Капиев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корреспондент военных газет. «Фронтовые записки» Э.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Капиева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Их правдивость, точность, гуманизм, патриотизм. Образ автора-повествователя во «Фронтовых записках».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Капиев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 значении русского языка. Значение традиций Э.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Капиева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современной дагестанской прозы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5027B6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8E27A2" w:rsidP="00A06223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5.6.</w:t>
            </w:r>
            <w:r w:rsidR="00A06223" w:rsidRPr="009D2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A06223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Наталья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Капиева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A06223" w:rsidRPr="00792EDD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«Жизнь, прожитая набело» (в сокращении)</w:t>
            </w:r>
          </w:p>
          <w:p w:rsidR="00A06223" w:rsidRPr="009D22F1" w:rsidRDefault="005916A7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Р.Гамзатова</w:t>
            </w:r>
            <w:proofErr w:type="spellEnd"/>
            <w:r w:rsidR="00A0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A0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Ф.Алиевой</w:t>
            </w:r>
            <w:proofErr w:type="spellEnd"/>
            <w:r w:rsidR="00A0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7DC2" w:rsidRPr="009D22F1" w:rsidTr="005027B6">
        <w:trPr>
          <w:trHeight w:val="9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2" w:rsidRDefault="00707DC2" w:rsidP="00707D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Поэты ХХ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века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707DC2" w:rsidRDefault="00707DC2" w:rsidP="00707DC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Расул Гамзатов. Фазу Алиева.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2" w:rsidRDefault="00707DC2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Р.Гамзатова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«Мой Дагестан» </w:t>
            </w:r>
          </w:p>
          <w:p w:rsidR="00707DC2" w:rsidRPr="009D22F1" w:rsidRDefault="00707DC2" w:rsidP="00A0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Ф.Алиевой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«Хатынь»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2" w:rsidRPr="009D22F1" w:rsidRDefault="00B836B2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2" w:rsidRPr="009D22F1" w:rsidRDefault="00B836B2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B836B2" w:rsidP="00707DC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07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9D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пьесы, сопоставительный анализ образов, домашнее сочинение.</w:t>
            </w:r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Э. </w:t>
            </w:r>
            <w:proofErr w:type="spellStart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Капиев</w:t>
            </w:r>
            <w:proofErr w:type="spellEnd"/>
            <w:r w:rsidRPr="009D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9D2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«Записные книжки», «Поэт» («Страда», «Народ»). Анализ произведений, конспектирование. </w:t>
            </w:r>
          </w:p>
          <w:p w:rsidR="00A06223" w:rsidRPr="009D22F1" w:rsidRDefault="00A06223" w:rsidP="00A0622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223" w:rsidRPr="009D22F1" w:rsidRDefault="00A06223" w:rsidP="00A0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D22F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6223" w:rsidRPr="009D22F1" w:rsidTr="00242EF5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3" w:rsidRPr="009D22F1" w:rsidRDefault="00A06223" w:rsidP="00A06223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A06223" w:rsidP="00A06223">
            <w:pPr>
              <w:spacing w:after="0" w:line="240" w:lineRule="auto"/>
              <w:jc w:val="both"/>
              <w:rPr>
                <w:rFonts w:eastAsiaTheme="minorEastAsia"/>
                <w:b/>
                <w:lang w:eastAsia="ru-RU"/>
              </w:rPr>
            </w:pPr>
            <w:r w:rsidRPr="009D22F1">
              <w:rPr>
                <w:rFonts w:eastAsiaTheme="minorEastAsia"/>
                <w:b/>
                <w:lang w:eastAsia="ru-RU"/>
              </w:rPr>
              <w:t xml:space="preserve">                          Дифференцированный зачет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3" w:rsidRPr="009D22F1" w:rsidRDefault="00707DC2" w:rsidP="00A06223">
            <w:pPr>
              <w:tabs>
                <w:tab w:val="center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23" w:rsidRPr="009D22F1" w:rsidRDefault="00A06223" w:rsidP="00A0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22F1" w:rsidRPr="009D22F1" w:rsidRDefault="009D22F1" w:rsidP="00C04780">
      <w:pPr>
        <w:spacing w:after="360" w:line="274" w:lineRule="exact"/>
        <w:ind w:left="10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характеристики уровня освоения учебного материала используются следующие обозначения:</w:t>
      </w:r>
    </w:p>
    <w:p w:rsidR="009D22F1" w:rsidRPr="009D22F1" w:rsidRDefault="009D22F1" w:rsidP="00C04780">
      <w:pPr>
        <w:widowControl w:val="0"/>
        <w:numPr>
          <w:ilvl w:val="0"/>
          <w:numId w:val="6"/>
        </w:numPr>
        <w:tabs>
          <w:tab w:val="left" w:pos="311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ознакомительный (узнавание ранее изученных объектов, свойств);</w:t>
      </w:r>
    </w:p>
    <w:p w:rsidR="009D22F1" w:rsidRPr="009D22F1" w:rsidRDefault="009D22F1" w:rsidP="00C04780">
      <w:pPr>
        <w:widowControl w:val="0"/>
        <w:numPr>
          <w:ilvl w:val="0"/>
          <w:numId w:val="6"/>
        </w:numPr>
        <w:tabs>
          <w:tab w:val="left" w:pos="335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2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репродуктивный (выполнение деятельности по образцу, инструкции или под руководством)</w:t>
      </w:r>
    </w:p>
    <w:p w:rsidR="0013287E" w:rsidRPr="005027B6" w:rsidRDefault="009D22F1" w:rsidP="005027B6">
      <w:pPr>
        <w:widowControl w:val="0"/>
        <w:numPr>
          <w:ilvl w:val="0"/>
          <w:numId w:val="6"/>
        </w:numPr>
        <w:tabs>
          <w:tab w:val="left" w:pos="330"/>
        </w:tabs>
        <w:spacing w:after="0" w:line="240" w:lineRule="auto"/>
        <w:ind w:left="100" w:right="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sectPr w:rsidR="0013287E" w:rsidRPr="005027B6" w:rsidSect="00242EF5">
          <w:headerReference w:type="default" r:id="rId9"/>
          <w:pgSz w:w="16840" w:h="11907" w:orient="landscape"/>
          <w:pgMar w:top="1134" w:right="1134" w:bottom="1134" w:left="1134" w:header="709" w:footer="709" w:gutter="0"/>
          <w:cols w:space="720"/>
        </w:sectPr>
      </w:pPr>
      <w:r w:rsidRPr="005027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продуктивный (планирование и самостоятельное выполнение деятельности, решение проблемных задач)</w:t>
      </w:r>
    </w:p>
    <w:p w:rsidR="009D22F1" w:rsidRPr="009D22F1" w:rsidRDefault="001A467D" w:rsidP="0050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25ED">
        <w:rPr>
          <w:rFonts w:ascii="Times New Roman" w:hAnsi="Times New Roman"/>
          <w:b/>
          <w:sz w:val="28"/>
          <w:szCs w:val="28"/>
          <w:u w:val="single" w:color="000000"/>
        </w:rPr>
        <w:lastRenderedPageBreak/>
        <w:t xml:space="preserve">Вопросы на </w:t>
      </w:r>
      <w:proofErr w:type="spellStart"/>
      <w:r w:rsidRPr="003F25ED">
        <w:rPr>
          <w:rFonts w:ascii="Times New Roman" w:hAnsi="Times New Roman"/>
          <w:b/>
          <w:sz w:val="28"/>
          <w:szCs w:val="28"/>
          <w:u w:val="single" w:color="000000"/>
        </w:rPr>
        <w:t>диффиренцированный</w:t>
      </w:r>
      <w:proofErr w:type="spellEnd"/>
      <w:r w:rsidRPr="003F25ED">
        <w:rPr>
          <w:rFonts w:ascii="Times New Roman" w:hAnsi="Times New Roman"/>
          <w:b/>
          <w:sz w:val="28"/>
          <w:szCs w:val="28"/>
          <w:u w:val="single" w:color="000000"/>
        </w:rPr>
        <w:t xml:space="preserve"> зачет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1.«С</w:t>
      </w:r>
      <w:r w:rsidRPr="009D22F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ражение с Надир-шахом»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Ценность произведения с исторической и художественной точек зрения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«Парту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Патима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Хочбар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4.Сказки народов Дагестана. Пословицы и поговорки народов Дагестана.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5.Историческая основа баллады.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Шарвили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Основное содержание народного эпоса</w:t>
      </w: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Мухаммед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АвабиАкташи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«Дербент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намэ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Ашугская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поэзия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8.Мирза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Калукский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«Ответ хану».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 Жизнь и творчество Саида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Кочхюрского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«Проклятье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Мурсалхану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10.Ирчи Казак «Каким должен быть мужчина».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11.Етим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Эмин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«О, Бренный мир», «Несчастье».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12.Омарла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Батырай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Жизнь и творчество «Точно, как алмаз стекло», «Говорят, что каждый год…».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Литература в период дагестанского просветительства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</w:t>
      </w:r>
      <w:r w:rsidRPr="009D22F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Развитие литературы народов Дагестана в 1917-1945 годы.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16.Абусуфьян Акаев « Книга нравов».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Гасан</w:t>
      </w:r>
      <w:proofErr w:type="spellEnd"/>
      <w:r w:rsidR="00707D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Алкадари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(творчество).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19.Юсуп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Муркелинский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«Жалоба на жизнь» , «Наставления».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Махмуд их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Кахаб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Росо.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Песни</w:t>
      </w:r>
      <w:proofErr w:type="spellEnd"/>
      <w:r w:rsidRPr="009D22F1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о любимой Махмуда («Письмо из казармы»). Протест против ханжества в проявлении человеческих чувств.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21.Жизнь и творчество С.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Жизнь и творчество Г.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Цадаса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Жизнь и творчество А. Магомедова.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Жизнь и творчество А. Гафурова.</w:t>
      </w:r>
    </w:p>
    <w:p w:rsid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792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.Жизнь и творчество </w:t>
      </w:r>
      <w:proofErr w:type="spellStart"/>
      <w:r w:rsidR="00792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Р.Гамзатова</w:t>
      </w:r>
      <w:proofErr w:type="spellEnd"/>
      <w:r w:rsidR="00792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19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Стихи о женщине. Матери.</w:t>
      </w:r>
    </w:p>
    <w:p w:rsidR="00792EDD" w:rsidRPr="009D22F1" w:rsidRDefault="00792EDD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26.Жизнь и творчество Ф. Алиевой.</w:t>
      </w:r>
      <w:r w:rsidR="00707D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«Хатынь»</w:t>
      </w:r>
    </w:p>
    <w:p w:rsid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Жизненный путь 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Э. </w:t>
      </w:r>
      <w:proofErr w:type="spellStart"/>
      <w:proofErr w:type="gram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Капиева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.«</w:t>
      </w:r>
      <w:proofErr w:type="gram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Поэт», «Фронтовые записи».</w:t>
      </w:r>
    </w:p>
    <w:p w:rsidR="00707DC2" w:rsidRPr="009D22F1" w:rsidRDefault="00707DC2" w:rsidP="007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07DC2" w:rsidRPr="009D22F1" w:rsidSect="00707DC2">
          <w:pgSz w:w="11907" w:h="16840"/>
          <w:pgMar w:top="1134" w:right="1134" w:bottom="1134" w:left="1134" w:header="709" w:footer="709" w:gutter="0"/>
          <w:cols w:space="72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27.Р.Гамзатов  «Мой Дагестан»</w:t>
      </w:r>
    </w:p>
    <w:p w:rsidR="009D22F1" w:rsidRPr="009D22F1" w:rsidRDefault="009D22F1" w:rsidP="00C047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7.УЧЕБНО-МЕТОДИЧЕСКОЕ И МАТЕРИАЛЬНО-ТЕХНИЧЕСКОЕ   ОБЕСПЕЧЕНИЕ   ПРОГРАММЫ   УЧЕБНОЙ ДИСЦИПЛИНЫ </w:t>
      </w:r>
    </w:p>
    <w:p w:rsidR="00242EF5" w:rsidRDefault="00242EF5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Оборудование учебного кабинета: портреты писателей, учебники дагестанской литературы, художественная литература.</w:t>
      </w:r>
    </w:p>
    <w:p w:rsidR="0013287E" w:rsidRPr="00242EF5" w:rsidRDefault="0013287E" w:rsidP="00242EF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F5">
        <w:rPr>
          <w:rFonts w:ascii="Times New Roman" w:eastAsia="Times New Roman" w:hAnsi="Times New Roman"/>
          <w:sz w:val="28"/>
          <w:szCs w:val="28"/>
          <w:lang w:eastAsia="ru-RU"/>
        </w:rPr>
        <w:t xml:space="preserve">Доска маркерная -1шт.  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1. Пульт преподавателя (все модификации) - 1шт.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2. Спец. стол преподавателя (все модификации) – 1шт.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3. Пульт ученика (все модификации) – 12шт.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4. Стол – кабинка ученика (кроме модификации 02) -12 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5. </w:t>
      </w:r>
      <w:proofErr w:type="spellStart"/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Телефонно</w:t>
      </w:r>
      <w:proofErr w:type="spellEnd"/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- микрофонная гарнитура (ТМГ) (все модификации) – 12шт.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6. Магнитофон </w:t>
      </w:r>
      <w:r w:rsidRPr="00242EF5">
        <w:rPr>
          <w:rFonts w:ascii="Times New Roman" w:eastAsia="Times New Roman" w:hAnsi="Times New Roman"/>
          <w:kern w:val="1"/>
          <w:sz w:val="28"/>
          <w:szCs w:val="28"/>
          <w:lang w:val="en-US" w:eastAsia="ar-SA"/>
        </w:rPr>
        <w:t>RQ</w:t>
      </w: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– 2102 («</w:t>
      </w:r>
      <w:r w:rsidRPr="00242EF5">
        <w:rPr>
          <w:rFonts w:ascii="Times New Roman" w:eastAsia="Times New Roman" w:hAnsi="Times New Roman"/>
          <w:kern w:val="1"/>
          <w:sz w:val="28"/>
          <w:szCs w:val="28"/>
          <w:lang w:val="en-US" w:eastAsia="ar-SA"/>
        </w:rPr>
        <w:t>PANASONI</w:t>
      </w:r>
      <w:r w:rsidRPr="00242EF5">
        <w:rPr>
          <w:rFonts w:ascii="Times New Roman" w:eastAsia="Times New Roman" w:hAnsi="Times New Roman"/>
          <w:i/>
          <w:kern w:val="1"/>
          <w:sz w:val="28"/>
          <w:szCs w:val="28"/>
          <w:lang w:val="en-US" w:eastAsia="ar-SA"/>
        </w:rPr>
        <w:t>C</w:t>
      </w: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»)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(кроме модификаций «01 Мб», «02 Мб») – 2шт.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7. Персональный компьютер (модификации «01а, б СЭМ», «02СЭМ») -1шт.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8. Мультимедиа проектор (модификации «01а, </w:t>
      </w:r>
      <w:proofErr w:type="spellStart"/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бСЭМ</w:t>
      </w:r>
      <w:proofErr w:type="spellEnd"/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», «02СЭМ») -1шт.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9. Проекционный экран (модификации «01а, </w:t>
      </w:r>
      <w:proofErr w:type="spellStart"/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бСЭМ</w:t>
      </w:r>
      <w:proofErr w:type="spellEnd"/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», «02СЭМ») -1 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10. Телевизор («</w:t>
      </w:r>
      <w:r w:rsidRPr="00242EF5">
        <w:rPr>
          <w:rFonts w:ascii="Times New Roman" w:eastAsia="Times New Roman" w:hAnsi="Times New Roman"/>
          <w:kern w:val="1"/>
          <w:sz w:val="28"/>
          <w:szCs w:val="28"/>
          <w:lang w:val="en-US" w:eastAsia="ar-SA"/>
        </w:rPr>
        <w:t>PANASONIC</w:t>
      </w: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») -1шт.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11. Защитные кабель – каналы (все модификации) – 1 комплект.</w:t>
      </w:r>
    </w:p>
    <w:p w:rsidR="0013287E" w:rsidRPr="00242EF5" w:rsidRDefault="0013287E" w:rsidP="0013287E">
      <w:pPr>
        <w:widowControl w:val="0"/>
        <w:suppressAutoHyphens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42EF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12. Установочные элементы (все модификации) – 1 комплект. </w:t>
      </w:r>
    </w:p>
    <w:p w:rsidR="0013287E" w:rsidRDefault="0013287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242EF5">
        <w:rPr>
          <w:rFonts w:ascii="Times New Roman" w:eastAsia="Times New Roman" w:hAnsi="Times New Roman"/>
          <w:sz w:val="28"/>
          <w:szCs w:val="28"/>
          <w:lang w:eastAsia="ru-RU"/>
        </w:rPr>
        <w:t xml:space="preserve">   13.  Эксплуатационная документация (все модификации) – 1 комплект</w:t>
      </w:r>
    </w:p>
    <w:p w:rsidR="00242EF5" w:rsidRDefault="00242EF5" w:rsidP="00242E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42EF5" w:rsidRDefault="00242EF5" w:rsidP="00242E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Библиотека, читальный зал с выходом в сеть Интернет-</w:t>
      </w:r>
    </w:p>
    <w:p w:rsidR="00242EF5" w:rsidRDefault="00242EF5" w:rsidP="00242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 двухместные -30 шт., стулья -60 шт., компьютер – 6 шт., проектор – 1 шт., экран для проектора – 1 шт., кафедра-трибуна- 1 шт.</w:t>
      </w:r>
    </w:p>
    <w:p w:rsidR="00242EF5" w:rsidRDefault="00242EF5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380ECE" w:rsidRPr="00242EF5" w:rsidRDefault="00380EC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13287E" w:rsidRDefault="0013287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9D22F1" w:rsidRPr="009D22F1" w:rsidRDefault="009D22F1" w:rsidP="0038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лицензионного программного обеспечения.</w:t>
      </w:r>
    </w:p>
    <w:p w:rsidR="009D22F1" w:rsidRPr="009D22F1" w:rsidRDefault="009D22F1" w:rsidP="0038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Реквизиты подтверждающего документа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Сертификат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право использования корпоративных программных продуктов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OfficeStd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2013 RUSOLP NL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Acdmc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выдано 20 марта 2015 г. Номер лицензии 64919336 Дата получения лицензии 2015-03-17 (бессрочно).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Контракт №188-ОА ИКЗ:181056203998305720100100231875829000 «21» ноября 2018г.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г.Махачкала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«Поставка программного обеспечения» (№ извещения 0303400000318000188) от 09.11.2018г (программы для ЭВМ).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Контракт №173-ОА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поставку неисключительных (пользовательских) прав на программного обеспечение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KasperskyEndpointSecurity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бизнеса- Стандартный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RussianEdition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250— 499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Node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yearEducationalRenewalLicense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ИКЗ:181056203998305720100100231875829000 «06» ноября 2018г.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г.Махачкала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(«PANASONIC») (кроме модификаций «01 Мб», «02 Мб») – 2шт.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Персональный компьютер (модификации «01а, б СЭМ», «02СЭМ») -1шт.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Мультимедиа проектор (модификации «01а,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бСЭМ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«02СЭМ») -1шт.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9. Проекционный экран (модификации «01а,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бСЭМ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«02СЭМ») -1 шт.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10. Телевизор («PANASONIC») -1шт.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Защитные кабель – каналы (все модификации) – 1 комплект.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12. Установочные элементы (все модификации) – 1 комплект.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13. Эксплуатационная документация (все модификации) – 1 комплект «Поставка антивирусного программного обеспечения»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Контракт №145-кз ИКЗ:181056203998305720100100231875829000 «03» октября» 2018г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г.Махачкала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.) (включая Российское законодательство (бюджетные организации).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Путеводитель по бюджетному учёту и налогам.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–ответы (бюджетные организации) (ОВП)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Контракт №133-кз ИКЗ:1810562039983057201001002312955829000 «31» июля 2018г 4601546117564 1 С: Предприятие 8.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Комплект для обучения для высших и средних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уч.завед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Продажа по договору о сотрудничестве с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средними образовательными учреждениями Договор № 26012017/3 от«26» января 2017г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80ECE" w:rsidRDefault="00380ECE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80ECE" w:rsidRPr="009D22F1" w:rsidRDefault="00380ECE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D22F1" w:rsidRPr="009D22F1" w:rsidRDefault="009D22F1" w:rsidP="00242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РЕКОМЕНДУЕМАЯ ЛИТЕРАТУРА</w:t>
      </w:r>
    </w:p>
    <w:p w:rsidR="009D22F1" w:rsidRDefault="009D22F1" w:rsidP="00242EF5">
      <w:pPr>
        <w:shd w:val="clear" w:color="auto" w:fill="FFFFFF"/>
        <w:tabs>
          <w:tab w:val="center" w:pos="4663"/>
          <w:tab w:val="left" w:pos="6390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2EF5" w:rsidRPr="009D22F1" w:rsidRDefault="00242EF5" w:rsidP="00242EF5">
      <w:pPr>
        <w:shd w:val="clear" w:color="auto" w:fill="FFFFFF"/>
        <w:tabs>
          <w:tab w:val="center" w:pos="4663"/>
          <w:tab w:val="left" w:pos="6390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8060F"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народов Дагестана: Учебник-хрестоматия, 10 </w:t>
      </w:r>
      <w:proofErr w:type="spellStart"/>
      <w:r w:rsidR="0068060F"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8060F"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Авт.-сост. З.А. Магомедов, С.М. </w:t>
      </w:r>
      <w:proofErr w:type="spellStart"/>
      <w:r w:rsidR="0068060F"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Хайбулаев</w:t>
      </w:r>
      <w:proofErr w:type="spellEnd"/>
      <w:r w:rsidR="0068060F"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Х.М. Халилов. Махачкала, ООО </w:t>
      </w:r>
      <w:r w:rsidR="0068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«Изд-во НИИ педагогики», 201</w:t>
      </w:r>
      <w:r w:rsidR="0049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060F"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2F1" w:rsidRPr="009D22F1" w:rsidRDefault="009D22F1" w:rsidP="00C0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Печень учебных изданий, Интернет-ресурсов, дополнительных источников</w:t>
      </w:r>
    </w:p>
    <w:p w:rsidR="00242EF5" w:rsidRPr="00A61F9A" w:rsidRDefault="00242EF5" w:rsidP="00A61F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2F1" w:rsidRPr="00A61F9A" w:rsidRDefault="009D22F1" w:rsidP="00A61F9A">
      <w:pPr>
        <w:autoSpaceDE w:val="0"/>
        <w:spacing w:after="0" w:line="240" w:lineRule="auto"/>
        <w:jc w:val="center"/>
        <w:rPr>
          <w:rFonts w:ascii="PragmaticaC" w:eastAsia="Times New Roman" w:hAnsi="PragmaticaC" w:cs="Wingdings"/>
          <w:b/>
          <w:bCs/>
          <w:sz w:val="20"/>
          <w:szCs w:val="20"/>
          <w:lang w:eastAsia="ru-RU"/>
        </w:rPr>
      </w:pPr>
      <w:r w:rsidRPr="00A61F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Художественные текст</w:t>
      </w:r>
      <w:r w:rsidRPr="00A61F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Pr="00A61F9A">
        <w:rPr>
          <w:rFonts w:ascii="PragmaticaC" w:eastAsia="Times New Roman" w:hAnsi="PragmaticaC" w:cs="Wingdings"/>
          <w:b/>
          <w:bCs/>
          <w:sz w:val="20"/>
          <w:szCs w:val="20"/>
          <w:lang w:eastAsia="ru-RU"/>
        </w:rPr>
        <w:t>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Сказки народов Дагестана. Пословицы и поговорки народов Дагестана. Загадки. Песни и баллады народов Дагестана.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Ахульго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Историческая основа баллады.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Шарвили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Основное содержание народного эпоса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«Сражение с Надир-шахом», «Парту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Патима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«Песня о герое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Муртазали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Хочбар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Айгази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Баллада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Давди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Балхара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   Сражение с Надир-шахом». «Сражение с Надир-шахом», «Парту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Патима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«Песня о герое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Муртазали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Хочбар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Айгази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Баллада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Давди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Балхара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»..«Парту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Патима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 «Песня о герое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Муртузали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Хочбар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».Отражение острой социальной и антифеодальной борьбы в балладе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Айгази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«Юноша из Кумуха и девушка из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Азайни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«Султан-Ахмед младший».  «Каменный мальчик». </w:t>
      </w:r>
    </w:p>
    <w:p w:rsidR="009D22F1" w:rsidRPr="009D22F1" w:rsidRDefault="009D22F1" w:rsidP="00C0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Мирза </w:t>
      </w:r>
      <w:proofErr w:type="spellStart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Калукский</w:t>
      </w:r>
      <w:proofErr w:type="spellEnd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«Ответ хану». </w:t>
      </w:r>
    </w:p>
    <w:p w:rsidR="009D22F1" w:rsidRPr="009D22F1" w:rsidRDefault="009D22F1" w:rsidP="00C0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Анхил</w:t>
      </w:r>
      <w:proofErr w:type="spellEnd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Марин. 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«Приди, ясноокий...», «Чтоб тебя поразила стрела».</w:t>
      </w:r>
    </w:p>
    <w:p w:rsidR="009D22F1" w:rsidRPr="009D22F1" w:rsidRDefault="009D22F1" w:rsidP="00C0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Патимат</w:t>
      </w:r>
      <w:proofErr w:type="spellEnd"/>
      <w:r w:rsidR="003D1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Кумухская</w:t>
      </w:r>
      <w:proofErr w:type="spellEnd"/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</w:t>
      </w:r>
      <w:proofErr w:type="spellStart"/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Маллею</w:t>
      </w:r>
      <w:proofErr w:type="spellEnd"/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22F1" w:rsidRPr="009D22F1" w:rsidRDefault="009D22F1" w:rsidP="00C04780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Абдулла Омаров.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Очерк жизни и творчества. «Как живут лаки»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Саид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Кочхюрский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«Проклятие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Мурсал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-хану».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ОмарлаБатырай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Песни о любви («Я ношу в груди огонь», «Ах, как скомкано тоской...», «Кремневку точит ржа...», «Коротка героя жизнь...». («Будь неладен этот свет...», «Ах, могу ль я песни петь...»).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Сукур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Курбан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«Проданная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Меседу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Ирчи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Казак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«Дружи с отважным!», «Каким должен быть мужчина».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«Как я мог предвидеть коварство ханов», «Осень голубая, как марал»).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«Удача», «Рассудка умный не теряет».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ЕтимЭмин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«В смятенье мир», «Кто в этом мире бродит как слепой», «Не ведающему о мире», «Ах, наша жизнь». Восстание 1877 года», «Если спросят друзья», «Слово умирающего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Эмина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«Соловей».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Махмуд из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Кахаб-Росо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«Райский сад не стану славить», «Земной праздник»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«Письмо из казармы», «Сон».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Тажутдин</w:t>
      </w:r>
      <w:proofErr w:type="spellEnd"/>
      <w:r w:rsidR="003D19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Чанка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«Когда б за стройность награждал невест...», «Имя твое».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Расул Гамзатов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«Махмуд, хоть век недолог твой...».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Цадаса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«Песня сестер». А. Гафуров «Возвращение с войны». А.-В. Сулейманов «Друзьям».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Сулейман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Стальский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Начало поэтической деятельности С.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«Соловей» – тема поэта и назначения поэзии.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«Старшина», «Судьи», «Богачи-чиновники» и др.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«Погибни, старый, мертвый мир», «Гневные строки».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Гамзат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Цадаса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«Стихи о харчевне»,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Дибир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хомяк». Сборник «Метла адатов». «Рассказ о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Хучбаре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Чохто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«Что такое Москва по сравнению с нашим аулом»).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Алим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-Паша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Салаватов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–Драма «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Айгази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Абуталиб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Гафуров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«Автобиография», «Так началась моя </w:t>
      </w:r>
      <w:proofErr w:type="spellStart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жизнь»,«Рассказ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подмастерья», «В то время»</w:t>
      </w: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Эффенди</w:t>
      </w:r>
      <w:proofErr w:type="spellEnd"/>
      <w:r w:rsidR="00E104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Капиев</w:t>
      </w:r>
      <w:proofErr w:type="spellEnd"/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«Разговор о поэзии», «Поэт», «Записные книжки», «Поэт» («Страда», «Народ»).</w:t>
      </w:r>
    </w:p>
    <w:p w:rsidR="003D19B6" w:rsidRDefault="009D22F1" w:rsidP="003D19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Наталья </w:t>
      </w:r>
      <w:proofErr w:type="spellStart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Капиева</w:t>
      </w:r>
      <w:proofErr w:type="spellEnd"/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«Жизнь, прожитая набело» (в сокращении).</w:t>
      </w:r>
    </w:p>
    <w:p w:rsidR="003D19B6" w:rsidRDefault="003D19B6" w:rsidP="0038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D19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Ф.Алиева</w:t>
      </w:r>
      <w:proofErr w:type="spellEnd"/>
      <w:r w:rsidRPr="003D19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«Хатынь» </w:t>
      </w:r>
      <w:proofErr w:type="spellStart"/>
      <w:r w:rsidRPr="003D19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Р.Гамзатов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«Мой Дагестан», стихи о женщине, матери.</w:t>
      </w:r>
    </w:p>
    <w:p w:rsidR="003D19B6" w:rsidRDefault="003D19B6" w:rsidP="003D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9B6" w:rsidRPr="009D22F1" w:rsidRDefault="003D19B6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EF5" w:rsidRDefault="00242EF5" w:rsidP="00242EF5">
      <w:pPr>
        <w:spacing w:after="65" w:line="256" w:lineRule="auto"/>
        <w:ind w:left="10" w:right="394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242EF5" w:rsidRDefault="00242EF5" w:rsidP="00242EF5">
      <w:pPr>
        <w:widowControl w:val="0"/>
        <w:tabs>
          <w:tab w:val="left" w:pos="940"/>
        </w:tabs>
        <w:spacing w:after="0" w:line="240" w:lineRule="auto"/>
        <w:ind w:left="288" w:right="116" w:firstLine="7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 (далее - сеть «Интернет»), необходимых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освоениядисциплины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EF5" w:rsidRDefault="00242EF5" w:rsidP="00242EF5">
      <w:pPr>
        <w:widowControl w:val="0"/>
        <w:tabs>
          <w:tab w:val="left" w:pos="427"/>
        </w:tabs>
        <w:spacing w:after="0" w:line="240" w:lineRule="auto"/>
        <w:ind w:left="119" w:right="123"/>
        <w:rPr>
          <w:rFonts w:ascii="Times New Roman" w:hAnsi="Times New Roman" w:cs="Times New Roman"/>
          <w:sz w:val="28"/>
          <w:szCs w:val="28"/>
        </w:rPr>
      </w:pPr>
    </w:p>
    <w:p w:rsidR="00242EF5" w:rsidRDefault="00242EF5" w:rsidP="00242EF5">
      <w:pPr>
        <w:widowControl w:val="0"/>
        <w:numPr>
          <w:ilvl w:val="0"/>
          <w:numId w:val="14"/>
        </w:numPr>
        <w:tabs>
          <w:tab w:val="left" w:pos="427"/>
        </w:tabs>
        <w:spacing w:after="0" w:line="240" w:lineRule="auto"/>
        <w:ind w:right="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-Режим доступа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: </w:t>
      </w:r>
      <w:hyperlink r:id="rId10" w:history="1">
        <w:r>
          <w:rPr>
            <w:rStyle w:val="af8"/>
            <w:sz w:val="28"/>
            <w:szCs w:val="28"/>
          </w:rPr>
          <w:t>http://www.iprbookshop.ru/79813.html</w:t>
        </w:r>
      </w:hyperlink>
    </w:p>
    <w:p w:rsidR="00242EF5" w:rsidRDefault="00242EF5" w:rsidP="00242EF5">
      <w:pPr>
        <w:widowControl w:val="0"/>
        <w:numPr>
          <w:ilvl w:val="0"/>
          <w:numId w:val="14"/>
        </w:numPr>
        <w:tabs>
          <w:tab w:val="left" w:pos="427"/>
        </w:tabs>
        <w:spacing w:after="0" w:line="240" w:lineRule="auto"/>
        <w:ind w:right="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Режим доступа: </w:t>
      </w:r>
      <w:hyperlink r:id="rId11" w:history="1">
        <w:r>
          <w:rPr>
            <w:rStyle w:val="af8"/>
            <w:sz w:val="28"/>
            <w:szCs w:val="28"/>
            <w:lang w:val="en-US"/>
          </w:rPr>
          <w:t>www</w:t>
        </w:r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consultan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2EF5" w:rsidRDefault="00242EF5" w:rsidP="00242EF5">
      <w:pPr>
        <w:widowControl w:val="0"/>
        <w:numPr>
          <w:ilvl w:val="0"/>
          <w:numId w:val="14"/>
        </w:numPr>
        <w:tabs>
          <w:tab w:val="left" w:pos="427"/>
        </w:tabs>
        <w:spacing w:after="0" w:line="240" w:lineRule="auto"/>
        <w:ind w:right="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образовательных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Даггосуниверситета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2" w:history="1">
        <w:r>
          <w:rPr>
            <w:rStyle w:val="af8"/>
            <w:sz w:val="28"/>
            <w:szCs w:val="28"/>
            <w:lang w:val="en-US"/>
          </w:rPr>
          <w:t>http</w:t>
        </w:r>
        <w:r>
          <w:rPr>
            <w:rStyle w:val="af8"/>
            <w:sz w:val="28"/>
            <w:szCs w:val="28"/>
          </w:rPr>
          <w:t>://</w:t>
        </w:r>
        <w:proofErr w:type="spellStart"/>
        <w:r>
          <w:rPr>
            <w:rStyle w:val="af8"/>
            <w:sz w:val="28"/>
            <w:szCs w:val="28"/>
            <w:lang w:val="en-US"/>
          </w:rPr>
          <w:t>edu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icc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dgu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sz w:val="32"/>
          <w:szCs w:val="32"/>
        </w:rPr>
        <w:t xml:space="preserve">. </w:t>
      </w:r>
    </w:p>
    <w:p w:rsidR="00242EF5" w:rsidRDefault="00242EF5" w:rsidP="00242EF5">
      <w:pPr>
        <w:pStyle w:val="1"/>
        <w:spacing w:line="256" w:lineRule="auto"/>
        <w:ind w:right="147" w:firstLine="0"/>
        <w:rPr>
          <w:b/>
        </w:rPr>
      </w:pPr>
    </w:p>
    <w:p w:rsidR="0013287E" w:rsidRDefault="0009629B" w:rsidP="0013287E">
      <w:pPr>
        <w:pStyle w:val="211"/>
        <w:shd w:val="clear" w:color="auto" w:fill="auto"/>
        <w:tabs>
          <w:tab w:val="left" w:pos="360"/>
        </w:tabs>
        <w:spacing w:after="0" w:line="274" w:lineRule="exact"/>
        <w:ind w:left="360" w:right="20" w:firstLine="0"/>
      </w:pPr>
      <w:hyperlink r:id="rId13"/>
    </w:p>
    <w:p w:rsidR="0046022D" w:rsidRDefault="0046022D" w:rsidP="00C04780">
      <w:pPr>
        <w:jc w:val="both"/>
      </w:pPr>
    </w:p>
    <w:p w:rsidR="00E10424" w:rsidRDefault="00E10424">
      <w:pPr>
        <w:jc w:val="both"/>
      </w:pPr>
    </w:p>
    <w:sectPr w:rsidR="00E10424" w:rsidSect="0013287E">
      <w:footerReference w:type="first" r:id="rId14"/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9B" w:rsidRDefault="0009629B">
      <w:pPr>
        <w:spacing w:after="0" w:line="240" w:lineRule="auto"/>
      </w:pPr>
      <w:r>
        <w:separator/>
      </w:r>
    </w:p>
  </w:endnote>
  <w:endnote w:type="continuationSeparator" w:id="0">
    <w:p w:rsidR="0009629B" w:rsidRDefault="000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B6" w:rsidRDefault="005027B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9B" w:rsidRDefault="0009629B">
      <w:pPr>
        <w:spacing w:after="0" w:line="240" w:lineRule="auto"/>
      </w:pPr>
      <w:r>
        <w:separator/>
      </w:r>
    </w:p>
  </w:footnote>
  <w:footnote w:type="continuationSeparator" w:id="0">
    <w:p w:rsidR="0009629B" w:rsidRDefault="0009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B6" w:rsidRDefault="0009629B">
    <w:pPr>
      <w:pStyle w:val="ae"/>
    </w:pPr>
    <w:sdt>
      <w:sdtPr>
        <w:id w:val="68749228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Прямоугольник 1" o:spid="_x0000_s2049" style="position:absolute;margin-left:78.3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<v:textbox>
                <w:txbxContent>
                  <w:p w:rsidR="005027B6" w:rsidRDefault="005027B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B6" w:rsidRDefault="0009629B">
    <w:pPr>
      <w:pStyle w:val="ae"/>
    </w:pPr>
    <w:sdt>
      <w:sdtPr>
        <w:id w:val="-6164324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_x0000_s2051" style="position:absolute;margin-left:78.3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<v:textbox style="mso-next-textbox:#_x0000_s2051">
                <w:txbxContent>
                  <w:p w:rsidR="005027B6" w:rsidRDefault="005027B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C5B3B33"/>
    <w:multiLevelType w:val="hybridMultilevel"/>
    <w:tmpl w:val="157C968A"/>
    <w:lvl w:ilvl="0" w:tplc="35B0E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5" w15:restartNumberingAfterBreak="0">
    <w:nsid w:val="3488093F"/>
    <w:multiLevelType w:val="multilevel"/>
    <w:tmpl w:val="BB9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27642"/>
    <w:multiLevelType w:val="hybridMultilevel"/>
    <w:tmpl w:val="C1A2DCD8"/>
    <w:lvl w:ilvl="0" w:tplc="FEBC0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346A"/>
    <w:multiLevelType w:val="hybridMultilevel"/>
    <w:tmpl w:val="EB5A71CE"/>
    <w:lvl w:ilvl="0" w:tplc="8786B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75F95"/>
    <w:multiLevelType w:val="hybridMultilevel"/>
    <w:tmpl w:val="08A2920C"/>
    <w:lvl w:ilvl="0" w:tplc="587C232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C86F50"/>
    <w:multiLevelType w:val="hybridMultilevel"/>
    <w:tmpl w:val="4DDEC3BE"/>
    <w:lvl w:ilvl="0" w:tplc="99FA83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3427E77"/>
    <w:multiLevelType w:val="hybridMultilevel"/>
    <w:tmpl w:val="09BA5EA8"/>
    <w:lvl w:ilvl="0" w:tplc="C5A621D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81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2C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8D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C5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B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CB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86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0C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A269DE"/>
    <w:multiLevelType w:val="hybridMultilevel"/>
    <w:tmpl w:val="6CDCB4A8"/>
    <w:lvl w:ilvl="0" w:tplc="038C907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A66D8">
      <w:start w:val="1"/>
      <w:numFmt w:val="bullet"/>
      <w:lvlText w:val="•"/>
      <w:lvlJc w:val="left"/>
      <w:pPr>
        <w:ind w:left="31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7029CC">
      <w:start w:val="1"/>
      <w:numFmt w:val="bullet"/>
      <w:lvlText w:val="-"/>
      <w:lvlJc w:val="left"/>
      <w:pPr>
        <w:ind w:left="61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8FBEA">
      <w:start w:val="1"/>
      <w:numFmt w:val="bullet"/>
      <w:lvlText w:val="•"/>
      <w:lvlJc w:val="left"/>
      <w:pPr>
        <w:ind w:left="13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5452D6">
      <w:start w:val="1"/>
      <w:numFmt w:val="bullet"/>
      <w:lvlText w:val="o"/>
      <w:lvlJc w:val="left"/>
      <w:pPr>
        <w:ind w:left="21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89FBA">
      <w:start w:val="1"/>
      <w:numFmt w:val="bullet"/>
      <w:lvlText w:val="▪"/>
      <w:lvlJc w:val="left"/>
      <w:pPr>
        <w:ind w:left="28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2EBD2">
      <w:start w:val="1"/>
      <w:numFmt w:val="bullet"/>
      <w:lvlText w:val="•"/>
      <w:lvlJc w:val="left"/>
      <w:pPr>
        <w:ind w:left="35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4F28A">
      <w:start w:val="1"/>
      <w:numFmt w:val="bullet"/>
      <w:lvlText w:val="o"/>
      <w:lvlJc w:val="left"/>
      <w:pPr>
        <w:ind w:left="42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AB2B0">
      <w:start w:val="1"/>
      <w:numFmt w:val="bullet"/>
      <w:lvlText w:val="▪"/>
      <w:lvlJc w:val="left"/>
      <w:pPr>
        <w:ind w:left="49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91"/>
    <w:rsid w:val="000612A2"/>
    <w:rsid w:val="0009629B"/>
    <w:rsid w:val="0013287E"/>
    <w:rsid w:val="0013641E"/>
    <w:rsid w:val="001A467D"/>
    <w:rsid w:val="001D2385"/>
    <w:rsid w:val="00201D83"/>
    <w:rsid w:val="00212E7F"/>
    <w:rsid w:val="00214480"/>
    <w:rsid w:val="00242EF5"/>
    <w:rsid w:val="00380ECE"/>
    <w:rsid w:val="003D19B6"/>
    <w:rsid w:val="00401884"/>
    <w:rsid w:val="00401C91"/>
    <w:rsid w:val="00445376"/>
    <w:rsid w:val="0046022D"/>
    <w:rsid w:val="004651C8"/>
    <w:rsid w:val="00491DB1"/>
    <w:rsid w:val="005027B6"/>
    <w:rsid w:val="005916A7"/>
    <w:rsid w:val="00653EB1"/>
    <w:rsid w:val="00665AC2"/>
    <w:rsid w:val="00666F8A"/>
    <w:rsid w:val="0068060F"/>
    <w:rsid w:val="006D3085"/>
    <w:rsid w:val="00700854"/>
    <w:rsid w:val="00707DC2"/>
    <w:rsid w:val="00792EDD"/>
    <w:rsid w:val="007E47D5"/>
    <w:rsid w:val="008A70A1"/>
    <w:rsid w:val="008C1A18"/>
    <w:rsid w:val="008E27A2"/>
    <w:rsid w:val="00911F5A"/>
    <w:rsid w:val="009D22F1"/>
    <w:rsid w:val="00A06223"/>
    <w:rsid w:val="00A61F9A"/>
    <w:rsid w:val="00A721F6"/>
    <w:rsid w:val="00B044CE"/>
    <w:rsid w:val="00B70780"/>
    <w:rsid w:val="00B836B2"/>
    <w:rsid w:val="00C04780"/>
    <w:rsid w:val="00CB69F9"/>
    <w:rsid w:val="00D25120"/>
    <w:rsid w:val="00E10424"/>
    <w:rsid w:val="00E56F81"/>
    <w:rsid w:val="00EE0E28"/>
    <w:rsid w:val="00EE618E"/>
    <w:rsid w:val="00F04BEB"/>
    <w:rsid w:val="00F317C3"/>
    <w:rsid w:val="00F8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EFE3FD"/>
  <w15:docId w15:val="{FD0D86ED-974B-49A6-AB6E-0CD11FE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80"/>
  </w:style>
  <w:style w:type="paragraph" w:styleId="1">
    <w:name w:val="heading 1"/>
    <w:basedOn w:val="a"/>
    <w:next w:val="a"/>
    <w:link w:val="10"/>
    <w:qFormat/>
    <w:rsid w:val="009D22F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2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22F1"/>
  </w:style>
  <w:style w:type="paragraph" w:styleId="a3">
    <w:name w:val="footer"/>
    <w:basedOn w:val="a"/>
    <w:link w:val="a4"/>
    <w:uiPriority w:val="99"/>
    <w:rsid w:val="009D2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2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22F1"/>
  </w:style>
  <w:style w:type="character" w:customStyle="1" w:styleId="21">
    <w:name w:val="Основной текст (2)_"/>
    <w:basedOn w:val="a0"/>
    <w:link w:val="22"/>
    <w:rsid w:val="009D22F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2F1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styleId="a6">
    <w:name w:val="Body Text Indent"/>
    <w:basedOn w:val="a"/>
    <w:link w:val="a7"/>
    <w:unhideWhenUsed/>
    <w:rsid w:val="009D22F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22F1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D2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9D22F1"/>
    <w:rPr>
      <w:rFonts w:ascii="Calibri" w:eastAsia="Calibri" w:hAnsi="Calibri" w:cs="Times New Roman"/>
    </w:rPr>
  </w:style>
  <w:style w:type="paragraph" w:styleId="aa">
    <w:name w:val="caption"/>
    <w:basedOn w:val="a"/>
    <w:qFormat/>
    <w:rsid w:val="009D22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D22F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D22F1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unhideWhenUsed/>
    <w:rsid w:val="009D22F1"/>
    <w:pPr>
      <w:spacing w:after="120" w:line="276" w:lineRule="auto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D22F1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9D2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9D22F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d">
    <w:name w:val="Normal (Web)"/>
    <w:basedOn w:val="a"/>
    <w:uiPriority w:val="99"/>
    <w:unhideWhenUsed/>
    <w:rsid w:val="009D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22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D22F1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D22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22F1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22F1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22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22F1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D22F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22F1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9D22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8">
    <w:name w:val="Hyperlink"/>
    <w:basedOn w:val="a0"/>
    <w:uiPriority w:val="99"/>
    <w:rsid w:val="009D22F1"/>
    <w:rPr>
      <w:color w:val="0000FF"/>
      <w:u w:val="single"/>
    </w:rPr>
  </w:style>
  <w:style w:type="paragraph" w:customStyle="1" w:styleId="af9">
    <w:name w:val="параграф"/>
    <w:basedOn w:val="a"/>
    <w:uiPriority w:val="99"/>
    <w:rsid w:val="009D22F1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9D22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22F1"/>
    <w:pPr>
      <w:shd w:val="clear" w:color="auto" w:fill="FFFFFF"/>
      <w:spacing w:before="5100" w:after="36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1328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26">
    <w:name w:val="Style26"/>
    <w:basedOn w:val="a"/>
    <w:uiPriority w:val="99"/>
    <w:rsid w:val="00132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13287E"/>
    <w:rPr>
      <w:rFonts w:ascii="Times New Roman" w:hAnsi="Times New Roman" w:cs="Times New Roman" w:hint="default"/>
      <w:b/>
      <w:bCs/>
      <w:sz w:val="16"/>
      <w:szCs w:val="16"/>
    </w:rPr>
  </w:style>
  <w:style w:type="character" w:styleId="afa">
    <w:name w:val="Strong"/>
    <w:basedOn w:val="a0"/>
    <w:uiPriority w:val="22"/>
    <w:qFormat/>
    <w:rsid w:val="0013287E"/>
    <w:rPr>
      <w:b/>
      <w:bCs/>
    </w:rPr>
  </w:style>
  <w:style w:type="character" w:customStyle="1" w:styleId="25">
    <w:name w:val="Заголовок №2_"/>
    <w:basedOn w:val="a0"/>
    <w:link w:val="211"/>
    <w:uiPriority w:val="99"/>
    <w:locked/>
    <w:rsid w:val="0013287E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13287E"/>
    <w:pPr>
      <w:widowControl w:val="0"/>
      <w:shd w:val="clear" w:color="auto" w:fill="FFFFFF"/>
      <w:spacing w:after="60" w:line="240" w:lineRule="atLeast"/>
      <w:ind w:hanging="360"/>
      <w:outlineLvl w:val="1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.icc.dg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79813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Седеф</dc:creator>
  <cp:keywords/>
  <dc:description/>
  <cp:lastModifiedBy>DGUDERBENT</cp:lastModifiedBy>
  <cp:revision>18</cp:revision>
  <dcterms:created xsi:type="dcterms:W3CDTF">2019-02-11T10:49:00Z</dcterms:created>
  <dcterms:modified xsi:type="dcterms:W3CDTF">2020-04-29T11:37:00Z</dcterms:modified>
</cp:coreProperties>
</file>