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66" w:rsidRPr="00722000" w:rsidRDefault="008B3066" w:rsidP="008B3066">
      <w:pPr>
        <w:tabs>
          <w:tab w:val="left" w:pos="9781"/>
        </w:tabs>
        <w:spacing w:after="0" w:line="240" w:lineRule="auto"/>
        <w:jc w:val="center"/>
        <w:rPr>
          <w:caps/>
          <w:sz w:val="28"/>
          <w:szCs w:val="28"/>
        </w:rPr>
      </w:pPr>
      <w:r w:rsidRPr="00722000">
        <w:rPr>
          <w:caps/>
          <w:sz w:val="28"/>
          <w:szCs w:val="28"/>
        </w:rPr>
        <w:t>МИНОБРНАУКИ рОССИИ</w:t>
      </w:r>
    </w:p>
    <w:p w:rsidR="008B3066" w:rsidRPr="00722000" w:rsidRDefault="008B3066" w:rsidP="008B3066">
      <w:pPr>
        <w:pBdr>
          <w:bottom w:val="single" w:sz="6" w:space="1" w:color="auto"/>
        </w:pBdr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722000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722000">
        <w:rPr>
          <w:caps/>
          <w:sz w:val="28"/>
          <w:szCs w:val="28"/>
        </w:rPr>
        <w:t>«Д</w:t>
      </w:r>
      <w:r w:rsidRPr="00722000">
        <w:rPr>
          <w:sz w:val="28"/>
          <w:szCs w:val="28"/>
        </w:rPr>
        <w:t>агестанский государственный университет</w:t>
      </w:r>
      <w:r w:rsidRPr="00722000">
        <w:rPr>
          <w:caps/>
          <w:sz w:val="28"/>
          <w:szCs w:val="28"/>
        </w:rPr>
        <w:t xml:space="preserve">» </w:t>
      </w:r>
      <w:r w:rsidRPr="00722000">
        <w:rPr>
          <w:sz w:val="28"/>
          <w:szCs w:val="28"/>
        </w:rPr>
        <w:t>в г. Дербенте</w:t>
      </w:r>
    </w:p>
    <w:p w:rsidR="008B3066" w:rsidRPr="00722000" w:rsidRDefault="008B3066" w:rsidP="008B3066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3066" w:rsidRPr="00722000" w:rsidRDefault="008B3066" w:rsidP="008B3066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3066" w:rsidRPr="00722000" w:rsidRDefault="008B3066" w:rsidP="008B3066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3066" w:rsidRPr="00722000" w:rsidRDefault="008B3066" w:rsidP="008B3066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3066" w:rsidRPr="00722000" w:rsidRDefault="008B3066" w:rsidP="008B3066">
      <w:pPr>
        <w:pStyle w:val="2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722000">
        <w:rPr>
          <w:rFonts w:ascii="Times New Roman" w:hAnsi="Times New Roman"/>
          <w:color w:val="auto"/>
          <w:sz w:val="28"/>
          <w:szCs w:val="28"/>
        </w:rPr>
        <w:t>РАБОЧАЯ ПРОГРАММА</w:t>
      </w:r>
    </w:p>
    <w:p w:rsidR="008B3066" w:rsidRPr="00722000" w:rsidRDefault="008B3066" w:rsidP="008B3066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22000">
        <w:rPr>
          <w:rFonts w:ascii="Times New Roman" w:hAnsi="Times New Roman"/>
          <w:color w:val="auto"/>
          <w:sz w:val="28"/>
          <w:szCs w:val="28"/>
        </w:rPr>
        <w:t xml:space="preserve">    учебной дисциплины</w:t>
      </w:r>
    </w:p>
    <w:p w:rsidR="008B3066" w:rsidRPr="00722000" w:rsidRDefault="005C0115" w:rsidP="008B3066">
      <w:pPr>
        <w:spacing w:after="0"/>
        <w:jc w:val="center"/>
        <w:rPr>
          <w:rStyle w:val="FontStyle59"/>
          <w:b w:val="0"/>
          <w:bCs w:val="0"/>
          <w:sz w:val="28"/>
          <w:szCs w:val="28"/>
        </w:rPr>
      </w:pPr>
      <w:r>
        <w:rPr>
          <w:rStyle w:val="FontStyle59"/>
          <w:sz w:val="28"/>
          <w:szCs w:val="28"/>
        </w:rPr>
        <w:t>ОП.09</w:t>
      </w:r>
      <w:r w:rsidR="008B3066" w:rsidRPr="00722000">
        <w:rPr>
          <w:rStyle w:val="FontStyle59"/>
          <w:b w:val="0"/>
          <w:sz w:val="28"/>
          <w:szCs w:val="28"/>
        </w:rPr>
        <w:t>«</w:t>
      </w:r>
      <w:r w:rsidR="008B3066">
        <w:rPr>
          <w:b/>
          <w:sz w:val="28"/>
          <w:szCs w:val="28"/>
        </w:rPr>
        <w:t>Статистика</w:t>
      </w:r>
      <w:r w:rsidR="008B3066" w:rsidRPr="00722000">
        <w:rPr>
          <w:rStyle w:val="FontStyle59"/>
          <w:b w:val="0"/>
          <w:sz w:val="28"/>
          <w:szCs w:val="28"/>
        </w:rPr>
        <w:t>»</w:t>
      </w:r>
    </w:p>
    <w:p w:rsidR="008B3066" w:rsidRPr="00722000" w:rsidRDefault="008B3066" w:rsidP="008B3066">
      <w:pPr>
        <w:pStyle w:val="Style26"/>
        <w:widowControl/>
        <w:jc w:val="center"/>
        <w:rPr>
          <w:rStyle w:val="FontStyle59"/>
          <w:sz w:val="28"/>
          <w:szCs w:val="28"/>
        </w:rPr>
      </w:pPr>
    </w:p>
    <w:p w:rsidR="008B3066" w:rsidRPr="00722000" w:rsidRDefault="008B3066" w:rsidP="008B3066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22000"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(ППССЗ) среднего профессионального образования</w:t>
      </w:r>
    </w:p>
    <w:p w:rsidR="008B3066" w:rsidRPr="00722000" w:rsidRDefault="008B3066" w:rsidP="008B3066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B3066" w:rsidRPr="00722000" w:rsidRDefault="008B3066" w:rsidP="008B3066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5460"/>
      </w:tblGrid>
      <w:tr w:rsidR="008B3066" w:rsidRPr="00722000" w:rsidTr="002A4F90">
        <w:trPr>
          <w:jc w:val="center"/>
        </w:trPr>
        <w:tc>
          <w:tcPr>
            <w:tcW w:w="4111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firstLine="87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Специальность:</w:t>
            </w:r>
          </w:p>
        </w:tc>
        <w:tc>
          <w:tcPr>
            <w:tcW w:w="5636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hanging="54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b/>
                <w:sz w:val="28"/>
                <w:szCs w:val="28"/>
              </w:rPr>
              <w:t>38.02.01 Экономика</w:t>
            </w:r>
            <w:r w:rsidRPr="00722000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и бухгалтерский       учет (по отраслям)</w:t>
            </w:r>
          </w:p>
        </w:tc>
      </w:tr>
      <w:tr w:rsidR="008B3066" w:rsidRPr="00722000" w:rsidTr="002A4F90">
        <w:trPr>
          <w:jc w:val="center"/>
        </w:trPr>
        <w:tc>
          <w:tcPr>
            <w:tcW w:w="4111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firstLine="87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Обучение:</w:t>
            </w:r>
          </w:p>
        </w:tc>
        <w:tc>
          <w:tcPr>
            <w:tcW w:w="5636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hanging="54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по программе базовой подготовки</w:t>
            </w:r>
          </w:p>
        </w:tc>
      </w:tr>
      <w:tr w:rsidR="008B3066" w:rsidRPr="00722000" w:rsidTr="002A4F90">
        <w:trPr>
          <w:jc w:val="center"/>
        </w:trPr>
        <w:tc>
          <w:tcPr>
            <w:tcW w:w="4111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firstLine="87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Уровень образования, на базе которого осваивается ППССЗ:</w:t>
            </w:r>
          </w:p>
        </w:tc>
        <w:tc>
          <w:tcPr>
            <w:tcW w:w="5636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hanging="54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8B3066" w:rsidRPr="00722000" w:rsidTr="002A4F90">
        <w:trPr>
          <w:jc w:val="center"/>
        </w:trPr>
        <w:tc>
          <w:tcPr>
            <w:tcW w:w="4111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firstLine="87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Квалификация:</w:t>
            </w:r>
          </w:p>
        </w:tc>
        <w:tc>
          <w:tcPr>
            <w:tcW w:w="5636" w:type="dxa"/>
          </w:tcPr>
          <w:p w:rsidR="008B3066" w:rsidRPr="00722000" w:rsidRDefault="008B3066" w:rsidP="002A4F90">
            <w:pPr>
              <w:spacing w:after="0" w:line="280" w:lineRule="exact"/>
              <w:ind w:hanging="54"/>
              <w:rPr>
                <w:sz w:val="28"/>
                <w:szCs w:val="28"/>
              </w:rPr>
            </w:pPr>
            <w:r w:rsidRPr="00722000">
              <w:rPr>
                <w:sz w:val="28"/>
                <w:szCs w:val="28"/>
                <w:shd w:val="clear" w:color="auto" w:fill="FFFFFF"/>
              </w:rPr>
              <w:t xml:space="preserve">    бухгалтер</w:t>
            </w:r>
          </w:p>
          <w:p w:rsidR="008B3066" w:rsidRPr="00722000" w:rsidRDefault="008B3066" w:rsidP="002A4F90">
            <w:pPr>
              <w:pStyle w:val="a3"/>
              <w:spacing w:after="0"/>
              <w:ind w:left="0" w:hanging="5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066" w:rsidRPr="00722000" w:rsidTr="002A4F90">
        <w:trPr>
          <w:jc w:val="center"/>
        </w:trPr>
        <w:tc>
          <w:tcPr>
            <w:tcW w:w="4111" w:type="dxa"/>
            <w:hideMark/>
          </w:tcPr>
          <w:p w:rsidR="008B3066" w:rsidRPr="00722000" w:rsidRDefault="008B3066" w:rsidP="002A4F90">
            <w:pPr>
              <w:pStyle w:val="a3"/>
              <w:spacing w:after="0"/>
              <w:ind w:left="0" w:firstLine="87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636" w:type="dxa"/>
          </w:tcPr>
          <w:p w:rsidR="008B3066" w:rsidRPr="00722000" w:rsidRDefault="008B3066" w:rsidP="002A4F90">
            <w:pPr>
              <w:pStyle w:val="a3"/>
              <w:spacing w:after="0"/>
              <w:ind w:left="0" w:hanging="54"/>
              <w:rPr>
                <w:rFonts w:ascii="Times New Roman" w:hAnsi="Times New Roman"/>
                <w:sz w:val="28"/>
                <w:szCs w:val="28"/>
              </w:rPr>
            </w:pPr>
            <w:r w:rsidRPr="00722000">
              <w:rPr>
                <w:rFonts w:ascii="Times New Roman" w:hAnsi="Times New Roman"/>
                <w:sz w:val="28"/>
                <w:szCs w:val="28"/>
              </w:rPr>
              <w:t xml:space="preserve">        очная</w:t>
            </w:r>
          </w:p>
          <w:p w:rsidR="008B3066" w:rsidRPr="00722000" w:rsidRDefault="008B3066" w:rsidP="002A4F90">
            <w:pPr>
              <w:pStyle w:val="a3"/>
              <w:spacing w:after="0"/>
              <w:ind w:left="0" w:hanging="5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066" w:rsidRPr="00722000" w:rsidRDefault="008B3066" w:rsidP="008B3066">
      <w:pPr>
        <w:tabs>
          <w:tab w:val="center" w:pos="3262"/>
          <w:tab w:val="center" w:pos="3865"/>
        </w:tabs>
        <w:spacing w:after="0" w:line="264" w:lineRule="auto"/>
        <w:rPr>
          <w:sz w:val="28"/>
          <w:szCs w:val="28"/>
        </w:rPr>
      </w:pPr>
    </w:p>
    <w:p w:rsidR="008B3066" w:rsidRPr="00722000" w:rsidRDefault="008B3066" w:rsidP="008B3066">
      <w:pPr>
        <w:spacing w:after="0"/>
        <w:rPr>
          <w:sz w:val="28"/>
          <w:szCs w:val="28"/>
        </w:rPr>
      </w:pPr>
    </w:p>
    <w:p w:rsidR="008B3066" w:rsidRPr="00722000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Pr="00722000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Pr="00722000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Pr="00722000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Pr="00722000" w:rsidRDefault="008B3066" w:rsidP="008B3066">
      <w:pPr>
        <w:spacing w:after="0"/>
        <w:jc w:val="center"/>
        <w:rPr>
          <w:sz w:val="28"/>
          <w:szCs w:val="28"/>
        </w:rPr>
      </w:pPr>
    </w:p>
    <w:p w:rsidR="008B3066" w:rsidRPr="00722000" w:rsidRDefault="006C7958" w:rsidP="008B30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Дербент 20</w:t>
      </w:r>
      <w:r w:rsidR="00603B3F">
        <w:rPr>
          <w:sz w:val="28"/>
          <w:szCs w:val="28"/>
        </w:rPr>
        <w:t>19</w:t>
      </w:r>
    </w:p>
    <w:p w:rsidR="008B3066" w:rsidRPr="00450EEB" w:rsidRDefault="008B3066" w:rsidP="006C7958">
      <w:pPr>
        <w:spacing w:after="0"/>
        <w:ind w:left="567" w:right="81" w:firstLine="567"/>
        <w:rPr>
          <w:sz w:val="28"/>
          <w:szCs w:val="28"/>
        </w:rPr>
      </w:pPr>
      <w:r w:rsidRPr="00722000">
        <w:rPr>
          <w:sz w:val="28"/>
          <w:szCs w:val="28"/>
        </w:rPr>
        <w:br w:type="page"/>
      </w:r>
      <w:r w:rsidR="00450EEB" w:rsidRPr="00450EEB">
        <w:rPr>
          <w:sz w:val="28"/>
          <w:szCs w:val="28"/>
        </w:rPr>
        <w:lastRenderedPageBreak/>
        <w:t>Рабочая программа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(СПО) по специальности 38.02.01 «Экономика и бухгалтерский учёт (по отраслям) 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8B3066" w:rsidRPr="00722000" w:rsidRDefault="008B3066" w:rsidP="006C7958">
      <w:pPr>
        <w:spacing w:after="0"/>
        <w:ind w:left="567" w:right="81" w:firstLine="567"/>
        <w:rPr>
          <w:sz w:val="28"/>
          <w:szCs w:val="28"/>
        </w:rPr>
      </w:pPr>
    </w:p>
    <w:p w:rsidR="008B3066" w:rsidRPr="00722000" w:rsidRDefault="008B3066" w:rsidP="006C7958">
      <w:pPr>
        <w:spacing w:after="0"/>
        <w:ind w:left="567" w:right="81" w:firstLine="567"/>
        <w:rPr>
          <w:sz w:val="28"/>
          <w:szCs w:val="28"/>
        </w:rPr>
      </w:pPr>
      <w:r w:rsidRPr="00722000">
        <w:rPr>
          <w:sz w:val="28"/>
          <w:szCs w:val="28"/>
        </w:rPr>
        <w:t>Организация-разработчик: Федеральное государственное бюджетное образовательное учреждение высшего образования «Дагестанский государственный университет», филиал в г. Дербенте</w:t>
      </w:r>
    </w:p>
    <w:p w:rsidR="008B3066" w:rsidRPr="00722000" w:rsidRDefault="008B3066" w:rsidP="006C7958">
      <w:pPr>
        <w:spacing w:after="0"/>
        <w:ind w:left="567" w:right="81" w:firstLine="567"/>
        <w:rPr>
          <w:sz w:val="28"/>
          <w:szCs w:val="28"/>
        </w:rPr>
      </w:pPr>
    </w:p>
    <w:p w:rsidR="008B3066" w:rsidRPr="00722000" w:rsidRDefault="008B3066" w:rsidP="006C7958">
      <w:pPr>
        <w:spacing w:after="0"/>
        <w:ind w:left="567" w:right="81" w:firstLine="567"/>
        <w:rPr>
          <w:sz w:val="28"/>
          <w:szCs w:val="28"/>
        </w:rPr>
      </w:pPr>
      <w:r w:rsidRPr="00722000">
        <w:rPr>
          <w:sz w:val="28"/>
          <w:szCs w:val="28"/>
        </w:rPr>
        <w:t>Разработчик</w:t>
      </w:r>
      <w:r w:rsidR="00450EEB">
        <w:rPr>
          <w:sz w:val="28"/>
          <w:szCs w:val="28"/>
        </w:rPr>
        <w:t>:</w:t>
      </w:r>
      <w:r w:rsidRPr="00722000">
        <w:rPr>
          <w:sz w:val="28"/>
          <w:szCs w:val="28"/>
        </w:rPr>
        <w:t xml:space="preserve">  преп.</w:t>
      </w:r>
      <w:r w:rsidR="006C7958">
        <w:rPr>
          <w:sz w:val="28"/>
          <w:szCs w:val="28"/>
        </w:rPr>
        <w:t xml:space="preserve"> Гамидов Г.Г</w:t>
      </w:r>
      <w:r>
        <w:rPr>
          <w:sz w:val="28"/>
          <w:szCs w:val="28"/>
        </w:rPr>
        <w:t>.</w:t>
      </w:r>
    </w:p>
    <w:p w:rsidR="008B3066" w:rsidRPr="00722000" w:rsidRDefault="008B3066" w:rsidP="006C7958">
      <w:pPr>
        <w:spacing w:after="0" w:line="360" w:lineRule="auto"/>
        <w:ind w:left="567" w:right="81" w:firstLine="567"/>
        <w:rPr>
          <w:sz w:val="28"/>
          <w:szCs w:val="28"/>
        </w:rPr>
      </w:pPr>
    </w:p>
    <w:p w:rsidR="008B3066" w:rsidRPr="00722000" w:rsidRDefault="008B3066" w:rsidP="006C7958">
      <w:pPr>
        <w:spacing w:after="0" w:line="360" w:lineRule="auto"/>
        <w:ind w:left="567" w:right="81" w:firstLine="567"/>
        <w:rPr>
          <w:sz w:val="28"/>
          <w:szCs w:val="28"/>
        </w:rPr>
      </w:pPr>
    </w:p>
    <w:p w:rsidR="008B3066" w:rsidRPr="00722000" w:rsidRDefault="008B3066" w:rsidP="006C7958">
      <w:pPr>
        <w:spacing w:after="0" w:line="254" w:lineRule="auto"/>
        <w:ind w:left="567" w:right="81" w:firstLine="567"/>
        <w:rPr>
          <w:sz w:val="28"/>
          <w:szCs w:val="28"/>
        </w:rPr>
      </w:pPr>
      <w:r w:rsidRPr="00722000">
        <w:rPr>
          <w:sz w:val="28"/>
          <w:szCs w:val="28"/>
        </w:rPr>
        <w:t>Рабочая программа дисциплины рассмотрена и рекомендована к утверждению на заседании</w:t>
      </w:r>
      <w:r w:rsidR="0014325A">
        <w:rPr>
          <w:sz w:val="28"/>
          <w:szCs w:val="28"/>
        </w:rPr>
        <w:t xml:space="preserve"> ПЦК филиала ДГУ в г.Дербенте</w:t>
      </w:r>
    </w:p>
    <w:p w:rsidR="00151DA5" w:rsidRPr="00C041B8" w:rsidRDefault="006C7958" w:rsidP="00151D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51DA5" w:rsidRPr="00C041B8">
        <w:rPr>
          <w:color w:val="000000" w:themeColor="text1"/>
          <w:sz w:val="28"/>
          <w:szCs w:val="28"/>
        </w:rPr>
        <w:t>1</w:t>
      </w:r>
      <w:r w:rsidR="00151DA5" w:rsidRPr="00C041B8">
        <w:rPr>
          <w:sz w:val="28"/>
          <w:szCs w:val="28"/>
        </w:rPr>
        <w:t xml:space="preserve"> </w:t>
      </w:r>
      <w:r w:rsidR="00151DA5">
        <w:rPr>
          <w:sz w:val="28"/>
          <w:szCs w:val="28"/>
        </w:rPr>
        <w:t xml:space="preserve">от </w:t>
      </w:r>
      <w:r w:rsidR="00151DA5" w:rsidRPr="00C041B8">
        <w:rPr>
          <w:sz w:val="28"/>
          <w:szCs w:val="28"/>
        </w:rPr>
        <w:t>«</w:t>
      </w:r>
      <w:r w:rsidR="00151DA5" w:rsidRPr="00C041B8">
        <w:rPr>
          <w:color w:val="000000" w:themeColor="text1"/>
          <w:sz w:val="28"/>
          <w:szCs w:val="28"/>
        </w:rPr>
        <w:t>28» августа 201</w:t>
      </w:r>
      <w:r w:rsidR="00151DA5">
        <w:rPr>
          <w:color w:val="000000" w:themeColor="text1"/>
          <w:sz w:val="28"/>
          <w:szCs w:val="28"/>
        </w:rPr>
        <w:t>9 г.</w:t>
      </w:r>
    </w:p>
    <w:p w:rsidR="008B3066" w:rsidRPr="00722000" w:rsidRDefault="008B3066" w:rsidP="006C7958">
      <w:pPr>
        <w:spacing w:after="0" w:line="360" w:lineRule="auto"/>
        <w:ind w:left="567" w:right="81" w:firstLine="567"/>
        <w:rPr>
          <w:sz w:val="28"/>
          <w:szCs w:val="28"/>
        </w:rPr>
      </w:pPr>
      <w:bookmarkStart w:id="0" w:name="_GoBack"/>
      <w:bookmarkEnd w:id="0"/>
    </w:p>
    <w:p w:rsidR="008B3066" w:rsidRPr="00722000" w:rsidRDefault="008B3066" w:rsidP="006C7958">
      <w:pPr>
        <w:spacing w:after="0" w:line="360" w:lineRule="auto"/>
        <w:ind w:left="567" w:right="81" w:firstLine="567"/>
        <w:rPr>
          <w:sz w:val="28"/>
          <w:szCs w:val="28"/>
        </w:rPr>
      </w:pPr>
      <w:r w:rsidRPr="007220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107315</wp:posOffset>
            </wp:positionV>
            <wp:extent cx="1457325" cy="61912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066" w:rsidRPr="00722000" w:rsidRDefault="008B3066" w:rsidP="006C7958">
      <w:pPr>
        <w:spacing w:after="0" w:line="360" w:lineRule="auto"/>
        <w:ind w:left="567" w:right="81" w:firstLine="567"/>
        <w:rPr>
          <w:sz w:val="28"/>
          <w:szCs w:val="28"/>
        </w:rPr>
      </w:pPr>
      <w:r w:rsidRPr="00722000">
        <w:rPr>
          <w:sz w:val="28"/>
          <w:szCs w:val="28"/>
        </w:rPr>
        <w:t>Предс</w:t>
      </w:r>
      <w:r w:rsidR="006C7958">
        <w:rPr>
          <w:sz w:val="28"/>
          <w:szCs w:val="28"/>
        </w:rPr>
        <w:t xml:space="preserve">едатель ПЦК     __________           </w:t>
      </w:r>
      <w:r w:rsidRPr="00722000">
        <w:rPr>
          <w:sz w:val="28"/>
          <w:szCs w:val="28"/>
        </w:rPr>
        <w:t>Зиярова А.Л.</w:t>
      </w:r>
    </w:p>
    <w:p w:rsidR="008B3066" w:rsidRDefault="008B3066" w:rsidP="006C7958">
      <w:pPr>
        <w:spacing w:after="0" w:line="259" w:lineRule="auto"/>
        <w:ind w:left="567" w:right="81" w:firstLine="567"/>
      </w:pPr>
    </w:p>
    <w:p w:rsidR="008B3066" w:rsidRPr="0096259F" w:rsidRDefault="008B3066" w:rsidP="006C7958">
      <w:pPr>
        <w:spacing w:after="0" w:line="240" w:lineRule="auto"/>
        <w:ind w:left="567" w:right="81" w:firstLine="567"/>
        <w:rPr>
          <w:sz w:val="28"/>
          <w:szCs w:val="28"/>
        </w:rPr>
      </w:pPr>
    </w:p>
    <w:p w:rsidR="00E32176" w:rsidRDefault="008B3066" w:rsidP="008B3066">
      <w:pPr>
        <w:spacing w:after="0" w:line="259" w:lineRule="auto"/>
        <w:ind w:left="-953" w:right="10958" w:firstLine="0"/>
        <w:jc w:val="left"/>
      </w:pPr>
      <w:r>
        <w:rPr>
          <w:sz w:val="28"/>
          <w:szCs w:val="28"/>
        </w:rPr>
        <w:br w:type="page"/>
      </w:r>
    </w:p>
    <w:p w:rsidR="008E6028" w:rsidRDefault="008E6028">
      <w:pPr>
        <w:spacing w:after="0" w:line="259" w:lineRule="auto"/>
        <w:ind w:left="0" w:firstLine="0"/>
        <w:jc w:val="center"/>
      </w:pPr>
    </w:p>
    <w:p w:rsidR="008E6028" w:rsidRDefault="008E6028">
      <w:pPr>
        <w:spacing w:after="0" w:line="259" w:lineRule="auto"/>
        <w:ind w:left="0" w:firstLine="0"/>
        <w:jc w:val="center"/>
      </w:pPr>
    </w:p>
    <w:p w:rsidR="00E32176" w:rsidRDefault="000310F8">
      <w:pPr>
        <w:spacing w:after="0" w:line="259" w:lineRule="auto"/>
        <w:ind w:left="0" w:firstLine="0"/>
        <w:jc w:val="center"/>
      </w:pPr>
      <w:r>
        <w:t xml:space="preserve">СОДЕРЖАНИЕ </w:t>
      </w:r>
    </w:p>
    <w:p w:rsidR="008E6028" w:rsidRDefault="008E6028">
      <w:pPr>
        <w:spacing w:after="0" w:line="259" w:lineRule="auto"/>
        <w:ind w:left="0" w:firstLine="0"/>
        <w:jc w:val="center"/>
      </w:pPr>
    </w:p>
    <w:p w:rsidR="008E6028" w:rsidRDefault="008E6028">
      <w:pPr>
        <w:spacing w:after="0" w:line="259" w:lineRule="auto"/>
        <w:ind w:left="0" w:firstLine="0"/>
        <w:jc w:val="center"/>
      </w:pPr>
    </w:p>
    <w:p w:rsidR="008E6028" w:rsidRDefault="008E6028" w:rsidP="008E6028">
      <w:pPr>
        <w:spacing w:after="0" w:line="360" w:lineRule="auto"/>
        <w:ind w:left="0" w:right="0" w:firstLine="0"/>
      </w:pPr>
      <w:r w:rsidRPr="008E6028">
        <w:t>1. ПАСПОРТ РАБОЧЕЙ ПРОГРАММЫ УЧЕБНОЙ ДИСЦИПЛИНЫ</w:t>
      </w:r>
    </w:p>
    <w:p w:rsidR="008E6028" w:rsidRDefault="008E6028" w:rsidP="008E6028">
      <w:pPr>
        <w:spacing w:after="0" w:line="360" w:lineRule="auto"/>
        <w:ind w:left="0" w:right="0" w:firstLine="0"/>
      </w:pPr>
      <w:r w:rsidRPr="008E6028">
        <w:t>2. СТРУКТУРА И СОДЕРЖАНИЕ УЧЕБНОЙ ДИСЦИПЛИНЫ</w:t>
      </w:r>
    </w:p>
    <w:p w:rsidR="00E32176" w:rsidRDefault="008E6028" w:rsidP="008E6028">
      <w:pPr>
        <w:spacing w:after="0" w:line="360" w:lineRule="auto"/>
        <w:ind w:left="0" w:right="0" w:firstLine="0"/>
      </w:pPr>
      <w:r w:rsidRPr="008E6028">
        <w:t>3. УСЛОВИЯ  РЕАЛИЗАЦИИ  ПРОГРАММЫ  УЧЕБНОЙ</w:t>
      </w:r>
    </w:p>
    <w:p w:rsidR="008E6028" w:rsidRDefault="008E6028" w:rsidP="008E6028">
      <w:pPr>
        <w:spacing w:after="0" w:line="360" w:lineRule="auto"/>
        <w:ind w:left="0" w:right="0" w:firstLine="0"/>
      </w:pPr>
      <w:r w:rsidRPr="008E6028">
        <w:t>4. КОНТРОЛЬ И ОЦЕНКА РЕЗУЛЬТАТОВ ОСВОЕНИЯ УЧЕБНОЙ  ДИСЦИПЛИНЫ</w:t>
      </w:r>
    </w:p>
    <w:p w:rsidR="00E32176" w:rsidRDefault="000310F8" w:rsidP="008E6028">
      <w:pPr>
        <w:spacing w:after="0" w:line="360" w:lineRule="auto"/>
        <w:ind w:left="0" w:right="0" w:firstLine="0"/>
      </w:pPr>
      <w:r>
        <w:tab/>
      </w:r>
    </w:p>
    <w:p w:rsidR="00E32176" w:rsidRDefault="00E32176" w:rsidP="008E6028">
      <w:pPr>
        <w:ind w:right="15"/>
      </w:pPr>
    </w:p>
    <w:p w:rsidR="00E32176" w:rsidRDefault="00E32176" w:rsidP="008E6028">
      <w:pPr>
        <w:spacing w:after="160" w:line="259" w:lineRule="auto"/>
        <w:ind w:left="0" w:right="15" w:firstLine="0"/>
        <w:jc w:val="left"/>
      </w:pPr>
    </w:p>
    <w:p w:rsidR="00E32176" w:rsidRDefault="00E32176">
      <w:pPr>
        <w:spacing w:after="218" w:line="259" w:lineRule="auto"/>
        <w:ind w:left="180" w:right="0" w:firstLine="0"/>
        <w:jc w:val="left"/>
      </w:pPr>
    </w:p>
    <w:p w:rsidR="00E32176" w:rsidRDefault="000310F8">
      <w:pPr>
        <w:spacing w:after="0" w:line="259" w:lineRule="auto"/>
        <w:ind w:left="53" w:right="0" w:firstLine="0"/>
        <w:jc w:val="center"/>
      </w:pPr>
      <w:r>
        <w:br w:type="page"/>
      </w:r>
    </w:p>
    <w:p w:rsidR="00E32176" w:rsidRPr="008E6028" w:rsidRDefault="000310F8" w:rsidP="008E6028">
      <w:pPr>
        <w:pStyle w:val="1"/>
        <w:spacing w:after="0" w:line="240" w:lineRule="auto"/>
        <w:ind w:left="0" w:right="0" w:hanging="240"/>
        <w:jc w:val="center"/>
        <w:rPr>
          <w:b/>
          <w:szCs w:val="24"/>
        </w:rPr>
      </w:pPr>
      <w:bookmarkStart w:id="1" w:name="_Toc10718"/>
      <w:r w:rsidRPr="008E6028">
        <w:rPr>
          <w:b/>
          <w:szCs w:val="24"/>
        </w:rPr>
        <w:lastRenderedPageBreak/>
        <w:t xml:space="preserve">ПАСПОРТ РАБОЧЕЙ ПРОГРАММЫ УЧЕБНОЙ ДИСЦИПЛИНЫ </w:t>
      </w:r>
      <w:bookmarkEnd w:id="1"/>
    </w:p>
    <w:p w:rsidR="00E32176" w:rsidRPr="008E6028" w:rsidRDefault="000310F8" w:rsidP="008E6028">
      <w:pPr>
        <w:spacing w:after="0" w:line="240" w:lineRule="auto"/>
        <w:ind w:left="0" w:right="0"/>
        <w:jc w:val="center"/>
        <w:rPr>
          <w:b/>
          <w:szCs w:val="24"/>
        </w:rPr>
      </w:pPr>
      <w:r w:rsidRPr="008E6028">
        <w:rPr>
          <w:b/>
          <w:szCs w:val="24"/>
        </w:rPr>
        <w:t xml:space="preserve">«СТАТИСТИКА» </w:t>
      </w:r>
    </w:p>
    <w:p w:rsidR="00E32176" w:rsidRPr="008E6028" w:rsidRDefault="000310F8" w:rsidP="008E6028">
      <w:pPr>
        <w:spacing w:after="0" w:line="240" w:lineRule="auto"/>
        <w:ind w:left="0" w:right="0" w:firstLine="425"/>
        <w:jc w:val="center"/>
        <w:rPr>
          <w:b/>
          <w:szCs w:val="24"/>
        </w:rPr>
      </w:pPr>
      <w:r w:rsidRPr="008E6028">
        <w:rPr>
          <w:b/>
          <w:szCs w:val="24"/>
        </w:rPr>
        <w:t>1.1. Область применения программы</w:t>
      </w:r>
    </w:p>
    <w:p w:rsidR="0014325A" w:rsidRPr="008E6028" w:rsidRDefault="0014325A" w:rsidP="008E6028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szCs w:val="24"/>
        </w:rPr>
        <w:t>Рабочая программа учебной д</w:t>
      </w:r>
      <w:r w:rsidR="006C7958" w:rsidRPr="008E6028">
        <w:rPr>
          <w:szCs w:val="24"/>
        </w:rPr>
        <w:t>исциплины является частью</w:t>
      </w:r>
      <w:r w:rsidRPr="008E6028">
        <w:rPr>
          <w:szCs w:val="24"/>
        </w:rPr>
        <w:t xml:space="preserve"> основной профессиональной образовательной </w:t>
      </w:r>
      <w:r w:rsidRPr="008E6028">
        <w:rPr>
          <w:szCs w:val="24"/>
        </w:rPr>
        <w:tab/>
        <w:t xml:space="preserve">программы </w:t>
      </w:r>
      <w:r w:rsidRPr="008E6028">
        <w:rPr>
          <w:szCs w:val="24"/>
        </w:rPr>
        <w:tab/>
        <w:t xml:space="preserve">в </w:t>
      </w:r>
      <w:r w:rsidRPr="008E6028">
        <w:rPr>
          <w:szCs w:val="24"/>
        </w:rPr>
        <w:tab/>
        <w:t xml:space="preserve">соответствии с ФГОС </w:t>
      </w:r>
      <w:r w:rsidRPr="008E6028">
        <w:rPr>
          <w:szCs w:val="24"/>
        </w:rPr>
        <w:tab/>
        <w:t xml:space="preserve">по </w:t>
      </w:r>
      <w:r w:rsidRPr="008E6028">
        <w:rPr>
          <w:szCs w:val="24"/>
        </w:rPr>
        <w:tab/>
        <w:t xml:space="preserve">специальности </w:t>
      </w:r>
      <w:r w:rsidRPr="008E6028">
        <w:rPr>
          <w:szCs w:val="24"/>
        </w:rPr>
        <w:tab/>
        <w:t xml:space="preserve">СПО по специальности 38.02.01 «Экономика и бухгалтерский учет (по отраслям)» (базовая подготовка), для очного обучения студентов, имеющих основное общее образование, по программе базовой подготовки. </w:t>
      </w:r>
    </w:p>
    <w:p w:rsidR="0014325A" w:rsidRPr="008E6028" w:rsidRDefault="0014325A" w:rsidP="008E6028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szCs w:val="24"/>
        </w:rPr>
        <w:t xml:space="preserve">      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колледж, и утверждаются в установленном порядке</w:t>
      </w:r>
    </w:p>
    <w:p w:rsidR="0014325A" w:rsidRPr="008E6028" w:rsidRDefault="000310F8" w:rsidP="00540229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b/>
          <w:szCs w:val="24"/>
        </w:rPr>
        <w:t>1.2. Место дисциплины в структуре программы</w:t>
      </w:r>
      <w:r w:rsidR="00603B3F">
        <w:rPr>
          <w:b/>
          <w:szCs w:val="24"/>
        </w:rPr>
        <w:t xml:space="preserve"> </w:t>
      </w:r>
      <w:r w:rsidRPr="008E6028">
        <w:rPr>
          <w:b/>
          <w:szCs w:val="24"/>
        </w:rPr>
        <w:t>подготовки</w:t>
      </w:r>
      <w:r w:rsidR="00603B3F">
        <w:rPr>
          <w:b/>
          <w:szCs w:val="24"/>
        </w:rPr>
        <w:t xml:space="preserve"> </w:t>
      </w:r>
      <w:r w:rsidRPr="008E6028">
        <w:rPr>
          <w:b/>
          <w:szCs w:val="24"/>
        </w:rPr>
        <w:t>специалистов</w:t>
      </w:r>
      <w:r w:rsidR="00603B3F">
        <w:rPr>
          <w:b/>
          <w:szCs w:val="24"/>
        </w:rPr>
        <w:t xml:space="preserve"> </w:t>
      </w:r>
      <w:r w:rsidRPr="008E6028">
        <w:rPr>
          <w:b/>
          <w:szCs w:val="24"/>
        </w:rPr>
        <w:t>среднего звена:</w:t>
      </w:r>
    </w:p>
    <w:p w:rsidR="00E32176" w:rsidRPr="008E6028" w:rsidRDefault="0014325A" w:rsidP="00540229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szCs w:val="24"/>
        </w:rPr>
        <w:t xml:space="preserve">Учебная </w:t>
      </w:r>
      <w:r w:rsidR="000310F8" w:rsidRPr="008E6028">
        <w:rPr>
          <w:szCs w:val="24"/>
        </w:rPr>
        <w:t>дисциплина относится к группе общепрофессиональных дисципл</w:t>
      </w:r>
      <w:r w:rsidR="00603B3F">
        <w:rPr>
          <w:szCs w:val="24"/>
        </w:rPr>
        <w:t>ин профессионального цикла ОП.09</w:t>
      </w:r>
      <w:r w:rsidR="000310F8" w:rsidRPr="008E6028">
        <w:rPr>
          <w:szCs w:val="24"/>
        </w:rPr>
        <w:t xml:space="preserve"> </w:t>
      </w:r>
    </w:p>
    <w:p w:rsidR="0014325A" w:rsidRPr="008E6028" w:rsidRDefault="0014325A" w:rsidP="00540229">
      <w:pPr>
        <w:spacing w:after="0" w:line="240" w:lineRule="auto"/>
        <w:ind w:left="0" w:right="0" w:firstLine="425"/>
        <w:rPr>
          <w:b/>
          <w:szCs w:val="24"/>
        </w:rPr>
      </w:pPr>
      <w:r w:rsidRPr="008E6028">
        <w:rPr>
          <w:b/>
          <w:szCs w:val="24"/>
        </w:rPr>
        <w:t xml:space="preserve">1.3.  Цели  и  задачи  дисциплины  – требования  к  результатам  освоения  дисциплины:  </w:t>
      </w:r>
    </w:p>
    <w:p w:rsidR="0014325A" w:rsidRPr="008E6028" w:rsidRDefault="0014325A" w:rsidP="00540229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szCs w:val="24"/>
        </w:rPr>
        <w:t xml:space="preserve">В результате освоения дисциплины обучающийся должен уметь: собирать и регистрировать статистическую информацию; </w:t>
      </w:r>
    </w:p>
    <w:p w:rsidR="0014325A" w:rsidRPr="008E6028" w:rsidRDefault="0014325A" w:rsidP="00540229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szCs w:val="24"/>
        </w:rPr>
        <w:t xml:space="preserve"> проводить первичную обработку и контроль материалов наблюдения;  выполнять расчёты статистических показателей и формулировать основные выводы;  осуществлять комплексный анализ изучаемых социально-экономических явлений и процессов, в т.ч. с использованием средств вычислительной техники. </w:t>
      </w:r>
    </w:p>
    <w:p w:rsidR="00540229" w:rsidRDefault="0014325A" w:rsidP="00540229">
      <w:pPr>
        <w:spacing w:after="0" w:line="240" w:lineRule="auto"/>
        <w:ind w:left="0" w:right="0" w:firstLine="425"/>
        <w:rPr>
          <w:szCs w:val="24"/>
        </w:rPr>
      </w:pPr>
      <w:r w:rsidRPr="008E6028">
        <w:rPr>
          <w:szCs w:val="24"/>
        </w:rPr>
        <w:t xml:space="preserve"> В результате освоения дисциплины обучающийся должен</w:t>
      </w:r>
      <w:r w:rsidR="00540229">
        <w:rPr>
          <w:szCs w:val="24"/>
        </w:rPr>
        <w:t>:</w:t>
      </w:r>
      <w:r w:rsidRPr="008E6028">
        <w:rPr>
          <w:szCs w:val="24"/>
        </w:rPr>
        <w:t xml:space="preserve"> </w:t>
      </w:r>
    </w:p>
    <w:p w:rsidR="00540229" w:rsidRPr="00D2698E" w:rsidRDefault="0014325A" w:rsidP="00540229">
      <w:pPr>
        <w:spacing w:after="0" w:line="240" w:lineRule="auto"/>
        <w:ind w:left="0" w:right="0" w:firstLine="425"/>
        <w:rPr>
          <w:b/>
          <w:szCs w:val="24"/>
        </w:rPr>
      </w:pPr>
      <w:r w:rsidRPr="00D2698E">
        <w:rPr>
          <w:b/>
          <w:szCs w:val="24"/>
        </w:rPr>
        <w:t xml:space="preserve">знать: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предмет, метод и задачи статистики;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общие основы статистической науки;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принципы организации государственной статистики;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современные тенденции развития статистического учёта; 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основные способы сбора, обработки, анализа и наглядного представления информации; 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основные формы и виды действующей статистической отчётности;  </w:t>
      </w:r>
    </w:p>
    <w:p w:rsidR="0014325A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</w:t>
      </w:r>
      <w:r w:rsidR="0014325A" w:rsidRPr="00540229">
        <w:rPr>
          <w:szCs w:val="24"/>
        </w:rPr>
        <w:t xml:space="preserve">технику расчёта статистических показателей, характеризующих социально- экономические явления. </w:t>
      </w:r>
    </w:p>
    <w:p w:rsidR="00D2698E" w:rsidRPr="00E55EEF" w:rsidRDefault="00D2698E" w:rsidP="00D2698E">
      <w:pPr>
        <w:ind w:left="0" w:right="-61" w:firstLine="567"/>
        <w:rPr>
          <w:b/>
          <w:szCs w:val="24"/>
        </w:rPr>
      </w:pPr>
      <w:r w:rsidRPr="00E55EEF">
        <w:rPr>
          <w:b/>
          <w:szCs w:val="24"/>
        </w:rPr>
        <w:t xml:space="preserve">уметь: </w:t>
      </w:r>
    </w:p>
    <w:p w:rsidR="00D2698E" w:rsidRPr="00E55EEF" w:rsidRDefault="00D2698E" w:rsidP="00D2698E">
      <w:pPr>
        <w:ind w:left="0" w:right="-61" w:firstLine="567"/>
        <w:rPr>
          <w:szCs w:val="24"/>
        </w:rPr>
      </w:pPr>
      <w:r w:rsidRPr="00E55EEF">
        <w:rPr>
          <w:szCs w:val="24"/>
        </w:rPr>
        <w:t xml:space="preserve">- собирать и регистрировать статистическую информацию; </w:t>
      </w:r>
    </w:p>
    <w:p w:rsidR="00D2698E" w:rsidRPr="00E55EEF" w:rsidRDefault="00D2698E" w:rsidP="00D2698E">
      <w:pPr>
        <w:ind w:left="0" w:right="-61" w:firstLine="567"/>
        <w:rPr>
          <w:szCs w:val="24"/>
        </w:rPr>
      </w:pPr>
      <w:r w:rsidRPr="00E55EEF">
        <w:rPr>
          <w:szCs w:val="24"/>
        </w:rPr>
        <w:t>- проводить первичную обработку и контроль материалов наблюдения;</w:t>
      </w:r>
    </w:p>
    <w:p w:rsidR="00D2698E" w:rsidRPr="00E55EEF" w:rsidRDefault="00D2698E" w:rsidP="00D2698E">
      <w:pPr>
        <w:ind w:left="0" w:right="-61" w:firstLine="567"/>
        <w:rPr>
          <w:szCs w:val="24"/>
        </w:rPr>
      </w:pPr>
      <w:r w:rsidRPr="00E55EEF">
        <w:rPr>
          <w:szCs w:val="24"/>
        </w:rPr>
        <w:t xml:space="preserve">- выполнять расчёты статистических показателей и формулировать основные выводы;  </w:t>
      </w:r>
    </w:p>
    <w:p w:rsidR="00D2698E" w:rsidRPr="00E55EEF" w:rsidRDefault="00D2698E" w:rsidP="00D2698E">
      <w:pPr>
        <w:ind w:left="0" w:right="-61" w:firstLine="567"/>
        <w:rPr>
          <w:szCs w:val="24"/>
        </w:rPr>
      </w:pPr>
      <w:r w:rsidRPr="00E55EEF">
        <w:rPr>
          <w:szCs w:val="24"/>
        </w:rPr>
        <w:t xml:space="preserve">- осуществлять комплексный анализ изучаемых социально-экономических явлений и процессов, в т.ч. с использованием средств вычислительной техники. </w:t>
      </w:r>
    </w:p>
    <w:p w:rsidR="00E32176" w:rsidRPr="00540229" w:rsidRDefault="000310F8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Содержание учебной дисциплины направлено на формирование: </w:t>
      </w:r>
    </w:p>
    <w:p w:rsidR="00540229" w:rsidRDefault="000310F8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- общих компетенций, включающих в себя способность: </w:t>
      </w:r>
    </w:p>
    <w:p w:rsidR="00540229" w:rsidRPr="00540229" w:rsidRDefault="000310F8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ОК 2. </w:t>
      </w:r>
      <w:r w:rsidR="00540229" w:rsidRPr="00540229">
        <w:rPr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540229" w:rsidRPr="00540229" w:rsidRDefault="000310F8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ОК 9. </w:t>
      </w:r>
      <w:r w:rsidR="00540229" w:rsidRPr="00540229">
        <w:rPr>
          <w:szCs w:val="24"/>
        </w:rPr>
        <w:t>Использовать информационные технологии в профессиональной деятельности.</w:t>
      </w:r>
    </w:p>
    <w:p w:rsidR="00540229" w:rsidRDefault="000310F8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540229" w:rsidRPr="00540229" w:rsidRDefault="00540229" w:rsidP="00540229">
      <w:pPr>
        <w:spacing w:after="0" w:line="240" w:lineRule="auto"/>
        <w:ind w:left="0" w:right="0" w:firstLine="425"/>
        <w:rPr>
          <w:b/>
          <w:szCs w:val="24"/>
        </w:rPr>
      </w:pPr>
      <w:r>
        <w:rPr>
          <w:b/>
          <w:szCs w:val="24"/>
        </w:rPr>
        <w:lastRenderedPageBreak/>
        <w:t xml:space="preserve">- </w:t>
      </w:r>
      <w:r w:rsidRPr="00540229">
        <w:rPr>
          <w:b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540229" w:rsidRDefault="00540229" w:rsidP="00540229">
      <w:pPr>
        <w:spacing w:after="0" w:line="240" w:lineRule="auto"/>
        <w:ind w:left="0" w:right="0" w:firstLine="425"/>
        <w:rPr>
          <w:szCs w:val="24"/>
        </w:rPr>
      </w:pPr>
      <w:r w:rsidRPr="00540229">
        <w:rPr>
          <w:szCs w:val="24"/>
        </w:rPr>
        <w:t>ПК 2.6.</w:t>
      </w:r>
      <w:r w:rsidRPr="00540229">
        <w:t xml:space="preserve"> </w:t>
      </w:r>
      <w: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D2698E" w:rsidRDefault="00540229" w:rsidP="00D2698E">
      <w:pPr>
        <w:spacing w:after="0" w:line="240" w:lineRule="auto"/>
        <w:ind w:left="0" w:right="0" w:firstLine="425"/>
        <w:rPr>
          <w:b/>
        </w:rPr>
      </w:pPr>
      <w:r>
        <w:rPr>
          <w:b/>
        </w:rPr>
        <w:t xml:space="preserve">- </w:t>
      </w:r>
      <w:r w:rsidRPr="00540229">
        <w:rPr>
          <w:b/>
        </w:rPr>
        <w:t>Составление и использование бухгалтерской (финансовой) отчетности:</w:t>
      </w:r>
    </w:p>
    <w:p w:rsidR="00D2698E" w:rsidRDefault="00D2698E" w:rsidP="00D2698E">
      <w:pPr>
        <w:spacing w:after="0" w:line="240" w:lineRule="auto"/>
        <w:ind w:left="0" w:right="0" w:firstLine="425"/>
        <w:rPr>
          <w:b/>
        </w:rPr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D2698E" w:rsidRDefault="00D2698E" w:rsidP="00D2698E">
      <w:pPr>
        <w:spacing w:after="0" w:line="240" w:lineRule="auto"/>
        <w:ind w:left="0" w:right="0" w:firstLine="425"/>
        <w:rPr>
          <w:b/>
        </w:rPr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D2698E" w:rsidRDefault="00D2698E" w:rsidP="00D2698E">
      <w:pPr>
        <w:spacing w:after="0" w:line="240" w:lineRule="auto"/>
        <w:ind w:left="0" w:right="0" w:firstLine="425"/>
        <w:rPr>
          <w:b/>
        </w:rPr>
      </w:pPr>
      <w:r>
        <w:t>ПК 4.5. Принимать участие в составлении бизнес-плана;</w:t>
      </w:r>
    </w:p>
    <w:p w:rsidR="00D2698E" w:rsidRDefault="00D2698E" w:rsidP="00D2698E">
      <w:pPr>
        <w:spacing w:after="0" w:line="240" w:lineRule="auto"/>
        <w:ind w:left="0" w:right="0" w:firstLine="425"/>
      </w:pPr>
      <w: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D2698E" w:rsidRDefault="00D2698E" w:rsidP="00D2698E">
      <w:pPr>
        <w:spacing w:after="0" w:line="240" w:lineRule="auto"/>
        <w:ind w:left="0" w:right="0" w:firstLine="425"/>
      </w:pPr>
    </w:p>
    <w:p w:rsidR="00D2698E" w:rsidRPr="00D2698E" w:rsidRDefault="00D2698E" w:rsidP="00D2698E">
      <w:pPr>
        <w:spacing w:after="0" w:line="240" w:lineRule="auto"/>
        <w:ind w:left="0" w:right="0" w:firstLine="425"/>
        <w:rPr>
          <w:b/>
        </w:rPr>
      </w:pPr>
    </w:p>
    <w:p w:rsidR="00D2698E" w:rsidRPr="00540229" w:rsidRDefault="00D2698E" w:rsidP="00540229">
      <w:pPr>
        <w:spacing w:after="0" w:line="240" w:lineRule="auto"/>
        <w:ind w:left="0" w:right="0" w:firstLine="425"/>
        <w:rPr>
          <w:b/>
          <w:szCs w:val="24"/>
        </w:rPr>
      </w:pPr>
    </w:p>
    <w:p w:rsidR="00E32176" w:rsidRPr="0043200D" w:rsidRDefault="000310F8" w:rsidP="00D2698E">
      <w:pPr>
        <w:pStyle w:val="1"/>
        <w:spacing w:after="23" w:line="259" w:lineRule="auto"/>
        <w:ind w:left="281" w:right="7" w:hanging="281"/>
        <w:jc w:val="center"/>
        <w:rPr>
          <w:b/>
        </w:rPr>
      </w:pPr>
      <w:bookmarkStart w:id="2" w:name="_Toc10719"/>
      <w:r w:rsidRPr="0043200D">
        <w:rPr>
          <w:b/>
          <w:sz w:val="28"/>
        </w:rPr>
        <w:t>СТРУКТУРА И СОДЕРЖАНИЕ УЧЕБНОЙ ДИСЦИПЛИНЫ</w:t>
      </w:r>
      <w:bookmarkEnd w:id="2"/>
    </w:p>
    <w:p w:rsidR="00E32176" w:rsidRPr="0043200D" w:rsidRDefault="000310F8" w:rsidP="00D2698E">
      <w:pPr>
        <w:spacing w:after="0" w:line="259" w:lineRule="auto"/>
        <w:ind w:left="0" w:right="0" w:firstLine="0"/>
        <w:jc w:val="center"/>
        <w:rPr>
          <w:b/>
        </w:rPr>
      </w:pPr>
      <w:r w:rsidRPr="0043200D">
        <w:rPr>
          <w:b/>
          <w:sz w:val="28"/>
        </w:rPr>
        <w:t>2.1. Объем учебной дисциплины и виды учебной работы</w:t>
      </w:r>
    </w:p>
    <w:p w:rsidR="00E32176" w:rsidRDefault="00E3217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854" w:type="dxa"/>
        <w:tblInd w:w="72" w:type="dxa"/>
        <w:tblCellMar>
          <w:top w:w="57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8227"/>
        <w:gridCol w:w="1627"/>
      </w:tblGrid>
      <w:tr w:rsidR="00E32176">
        <w:trPr>
          <w:trHeight w:val="475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15" w:firstLine="0"/>
              <w:jc w:val="center"/>
            </w:pPr>
            <w:r>
              <w:t xml:space="preserve">Вид учебной работы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38" w:right="0" w:firstLine="0"/>
              <w:jc w:val="left"/>
            </w:pPr>
            <w:r>
              <w:t xml:space="preserve">Объем часов </w:t>
            </w:r>
          </w:p>
        </w:tc>
      </w:tr>
      <w:tr w:rsidR="00E32176">
        <w:trPr>
          <w:trHeight w:val="300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D2698E">
            <w:pPr>
              <w:spacing w:after="0" w:line="259" w:lineRule="auto"/>
              <w:ind w:left="0" w:right="22" w:firstLine="0"/>
              <w:jc w:val="center"/>
            </w:pPr>
            <w:r>
              <w:t>64</w:t>
            </w:r>
          </w:p>
        </w:tc>
      </w:tr>
      <w:tr w:rsidR="00E32176">
        <w:trPr>
          <w:trHeight w:val="293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 xml:space="preserve">Обязательная аудиторная учебная нагрузка (всего)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D2698E">
            <w:pPr>
              <w:spacing w:after="0" w:line="259" w:lineRule="auto"/>
              <w:ind w:left="0" w:right="22" w:firstLine="0"/>
              <w:jc w:val="center"/>
            </w:pPr>
            <w:r>
              <w:t>60</w:t>
            </w:r>
          </w:p>
        </w:tc>
      </w:tr>
      <w:tr w:rsidR="00E32176">
        <w:trPr>
          <w:trHeight w:val="290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 xml:space="preserve">в том числе: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E32176">
            <w:pPr>
              <w:spacing w:after="0" w:line="259" w:lineRule="auto"/>
              <w:ind w:left="36" w:right="0" w:firstLine="0"/>
              <w:jc w:val="center"/>
            </w:pPr>
          </w:p>
        </w:tc>
      </w:tr>
      <w:tr w:rsidR="00E32176">
        <w:trPr>
          <w:trHeight w:val="290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 xml:space="preserve">теоретическое обучение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8B3066">
            <w:pPr>
              <w:spacing w:after="0" w:line="259" w:lineRule="auto"/>
              <w:ind w:left="0" w:right="19" w:firstLine="0"/>
              <w:jc w:val="center"/>
            </w:pPr>
            <w:r>
              <w:t>20</w:t>
            </w:r>
          </w:p>
        </w:tc>
      </w:tr>
      <w:tr w:rsidR="00E32176">
        <w:trPr>
          <w:trHeight w:val="293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D2698E">
            <w:pPr>
              <w:spacing w:after="0" w:line="259" w:lineRule="auto"/>
              <w:ind w:left="0" w:right="19" w:firstLine="0"/>
              <w:jc w:val="center"/>
            </w:pPr>
            <w:r>
              <w:t>4</w:t>
            </w:r>
            <w:r w:rsidR="008B3066">
              <w:t>0</w:t>
            </w:r>
          </w:p>
        </w:tc>
      </w:tr>
      <w:tr w:rsidR="00E32176">
        <w:trPr>
          <w:trHeight w:val="290"/>
        </w:trPr>
        <w:tc>
          <w:tcPr>
            <w:tcW w:w="8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Самостоятельная работа обучающегося (всего)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D2698E">
            <w:pPr>
              <w:spacing w:after="0" w:line="259" w:lineRule="auto"/>
              <w:ind w:left="0" w:right="22" w:firstLine="0"/>
              <w:jc w:val="center"/>
            </w:pPr>
            <w:r>
              <w:t>4</w:t>
            </w:r>
          </w:p>
        </w:tc>
      </w:tr>
      <w:tr w:rsidR="00E32176">
        <w:trPr>
          <w:trHeight w:val="290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176" w:rsidRDefault="000310F8">
            <w:pPr>
              <w:spacing w:after="0" w:line="259" w:lineRule="auto"/>
              <w:ind w:left="0" w:right="0" w:firstLine="0"/>
              <w:jc w:val="left"/>
            </w:pPr>
            <w:r>
              <w:t>Промежуточная аттестация в ф</w:t>
            </w:r>
            <w:r w:rsidR="006C7958">
              <w:t xml:space="preserve">орме                    </w:t>
            </w:r>
            <w:r w:rsidR="006C7958" w:rsidRPr="006C7958">
              <w:rPr>
                <w:b/>
              </w:rPr>
              <w:t>дифференцированного зачета</w:t>
            </w:r>
            <w:r>
              <w:t xml:space="preserve">   </w:t>
            </w:r>
          </w:p>
        </w:tc>
      </w:tr>
    </w:tbl>
    <w:p w:rsidR="00E32176" w:rsidRDefault="00E32176">
      <w:pPr>
        <w:spacing w:after="218" w:line="259" w:lineRule="auto"/>
        <w:ind w:left="180" w:right="0" w:firstLine="0"/>
        <w:jc w:val="left"/>
      </w:pPr>
    </w:p>
    <w:p w:rsidR="00E32176" w:rsidRDefault="00E32176">
      <w:pPr>
        <w:spacing w:after="0" w:line="259" w:lineRule="auto"/>
        <w:ind w:left="180" w:right="0" w:firstLine="0"/>
        <w:jc w:val="left"/>
      </w:pPr>
    </w:p>
    <w:p w:rsidR="00E32176" w:rsidRDefault="00E32176">
      <w:pPr>
        <w:sectPr w:rsidR="00E32176" w:rsidSect="008E6028">
          <w:footerReference w:type="even" r:id="rId8"/>
          <w:footerReference w:type="default" r:id="rId9"/>
          <w:footerReference w:type="first" r:id="rId10"/>
          <w:pgSz w:w="11906" w:h="16838"/>
          <w:pgMar w:top="1134" w:right="947" w:bottom="1134" w:left="1701" w:header="720" w:footer="714" w:gutter="0"/>
          <w:cols w:space="720"/>
        </w:sectPr>
      </w:pPr>
    </w:p>
    <w:p w:rsidR="00D70409" w:rsidRDefault="00D70409" w:rsidP="00D70409">
      <w:pPr>
        <w:spacing w:line="251" w:lineRule="auto"/>
        <w:ind w:left="-5" w:right="0"/>
        <w:jc w:val="center"/>
        <w:rPr>
          <w:sz w:val="28"/>
        </w:rPr>
      </w:pPr>
      <w:r>
        <w:rPr>
          <w:sz w:val="28"/>
        </w:rPr>
        <w:lastRenderedPageBreak/>
        <w:t xml:space="preserve">2.2. </w:t>
      </w:r>
      <w:r>
        <w:t xml:space="preserve">ТЕМАТИЧЕСКИЙ ПЛАН И СОДЕРЖАНИЕ УЧЕБНОЙ ДИСЦИПЛИНЫ </w:t>
      </w:r>
      <w:r>
        <w:rPr>
          <w:sz w:val="28"/>
        </w:rPr>
        <w:t>«Статистика»</w:t>
      </w:r>
    </w:p>
    <w:p w:rsidR="00D70409" w:rsidRDefault="00D70409" w:rsidP="00D70409">
      <w:pPr>
        <w:spacing w:line="251" w:lineRule="auto"/>
        <w:ind w:left="-5" w:right="0"/>
      </w:pPr>
    </w:p>
    <w:tbl>
      <w:tblPr>
        <w:tblStyle w:val="TableGrid"/>
        <w:tblW w:w="15572" w:type="dxa"/>
        <w:tblInd w:w="-108" w:type="dxa"/>
        <w:tblCellMar>
          <w:top w:w="53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2484"/>
        <w:gridCol w:w="10111"/>
        <w:gridCol w:w="1475"/>
        <w:gridCol w:w="1502"/>
      </w:tblGrid>
      <w:tr w:rsidR="00D70409" w:rsidTr="001D2104">
        <w:trPr>
          <w:trHeight w:val="56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Объем часов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Уровень освоения </w:t>
            </w:r>
          </w:p>
        </w:tc>
      </w:tr>
      <w:tr w:rsidR="00D70409" w:rsidTr="001D2104">
        <w:trPr>
          <w:trHeight w:val="28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  <w:r>
              <w:t xml:space="preserve">1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2" w:firstLine="0"/>
              <w:jc w:val="center"/>
            </w:pPr>
            <w:r>
              <w:t xml:space="preserve">2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  <w:r>
              <w:t xml:space="preserve">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7" w:firstLine="0"/>
              <w:jc w:val="center"/>
            </w:pPr>
            <w:r>
              <w:t xml:space="preserve">4 </w:t>
            </w:r>
          </w:p>
        </w:tc>
      </w:tr>
      <w:tr w:rsidR="00D70409" w:rsidTr="001D2104">
        <w:trPr>
          <w:trHeight w:val="324"/>
        </w:trPr>
        <w:tc>
          <w:tcPr>
            <w:tcW w:w="15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F65F41" w:rsidRDefault="00D70409" w:rsidP="001D2104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F65F41">
              <w:rPr>
                <w:b/>
              </w:rPr>
              <w:t xml:space="preserve">Раздел 1 Введение в статистику </w:t>
            </w:r>
          </w:p>
        </w:tc>
      </w:tr>
      <w:tr w:rsidR="00D70409" w:rsidTr="001D2104">
        <w:trPr>
          <w:trHeight w:val="1490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8" w:firstLine="0"/>
              <w:jc w:val="center"/>
            </w:pPr>
            <w:r>
              <w:t xml:space="preserve">Тема 1.1 </w:t>
            </w:r>
          </w:p>
          <w:p w:rsidR="00D70409" w:rsidRDefault="00D70409" w:rsidP="001D2104">
            <w:pPr>
              <w:spacing w:after="0" w:line="240" w:lineRule="auto"/>
              <w:ind w:left="0" w:right="22" w:firstLine="0"/>
              <w:jc w:val="center"/>
            </w:pPr>
            <w:r>
              <w:t xml:space="preserve">Предмет, метод и задачи </w:t>
            </w:r>
          </w:p>
          <w:p w:rsidR="00D70409" w:rsidRDefault="00D70409" w:rsidP="001D2104">
            <w:pPr>
              <w:spacing w:after="0" w:line="240" w:lineRule="auto"/>
              <w:ind w:left="0" w:right="88" w:firstLine="0"/>
              <w:jc w:val="center"/>
            </w:pPr>
            <w:r>
              <w:t xml:space="preserve">статистики.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Общие основы статистической науки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Предмет и задачи статистики. Основные черты и особенности дисциплины. Метод статистики.  Понятия: статистическая совокупность, вариация, единица совокупности, признак, статистический показатель, система статистических показателей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  <w:r>
              <w:t xml:space="preserve">1 </w:t>
            </w:r>
          </w:p>
        </w:tc>
      </w:tr>
      <w:tr w:rsidR="00D70409" w:rsidTr="001D2104">
        <w:trPr>
          <w:trHeight w:val="389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8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6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</w:p>
        </w:tc>
      </w:tr>
      <w:tr w:rsidR="00D70409" w:rsidTr="001D2104">
        <w:trPr>
          <w:trHeight w:val="873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8" w:firstLine="0"/>
              <w:jc w:val="center"/>
            </w:pPr>
            <w:r>
              <w:t xml:space="preserve">Тема 1.2 </w:t>
            </w:r>
          </w:p>
          <w:p w:rsidR="00D70409" w:rsidRDefault="00D70409" w:rsidP="001D2104">
            <w:pPr>
              <w:spacing w:after="0" w:line="240" w:lineRule="auto"/>
              <w:ind w:left="226" w:right="0" w:firstLine="166"/>
              <w:jc w:val="left"/>
            </w:pPr>
            <w:r>
              <w:t xml:space="preserve">Принципы организации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государственной статистики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История статистики. Органы государственной статистики РФ. Основные задачи, функции и принципы организации государственной статистики. Современные тенденции развития статистического учёта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  <w:r>
              <w:t xml:space="preserve">3 </w:t>
            </w:r>
          </w:p>
        </w:tc>
      </w:tr>
      <w:tr w:rsidR="00D70409" w:rsidTr="001D2104">
        <w:trPr>
          <w:trHeight w:val="475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8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4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</w:p>
        </w:tc>
      </w:tr>
      <w:tr w:rsidR="00D70409" w:rsidTr="001D2104">
        <w:trPr>
          <w:trHeight w:val="836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31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Самостоятельная работа обучающегося: выполнение домашнего задания по разделу 1.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Примерная тематика внеаудиторной самостоятельной работы: 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Составление рефератов по теме 1.2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D70409" w:rsidRDefault="00D70409" w:rsidP="001D2104">
            <w:pPr>
              <w:spacing w:after="0" w:line="240" w:lineRule="auto"/>
              <w:ind w:left="0" w:right="26" w:firstLine="0"/>
              <w:jc w:val="center"/>
            </w:pPr>
            <w:r>
              <w:t>3</w:t>
            </w:r>
          </w:p>
        </w:tc>
      </w:tr>
      <w:tr w:rsidR="00D70409" w:rsidTr="001D2104">
        <w:trPr>
          <w:trHeight w:val="364"/>
        </w:trPr>
        <w:tc>
          <w:tcPr>
            <w:tcW w:w="15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F65F41" w:rsidRDefault="00D70409" w:rsidP="001D2104">
            <w:pPr>
              <w:spacing w:after="0" w:line="240" w:lineRule="auto"/>
              <w:ind w:left="0" w:right="93" w:firstLine="0"/>
              <w:jc w:val="center"/>
              <w:rPr>
                <w:b/>
              </w:rPr>
            </w:pPr>
            <w:r w:rsidRPr="00F65F41">
              <w:rPr>
                <w:b/>
              </w:rPr>
              <w:t xml:space="preserve">Раздел 2. Описательная статистика </w:t>
            </w:r>
          </w:p>
        </w:tc>
      </w:tr>
      <w:tr w:rsidR="00D70409" w:rsidTr="001D2104">
        <w:trPr>
          <w:trHeight w:val="884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  <w:r>
              <w:t xml:space="preserve">Тема 2.1. </w:t>
            </w:r>
          </w:p>
          <w:p w:rsidR="00D70409" w:rsidRDefault="00D70409" w:rsidP="001D2104">
            <w:pPr>
              <w:spacing w:after="0" w:line="240" w:lineRule="auto"/>
              <w:ind w:left="0" w:right="0" w:firstLine="6"/>
              <w:jc w:val="center"/>
            </w:pPr>
            <w:r>
              <w:t xml:space="preserve">Теория статистического наблюдения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left"/>
            </w:pPr>
            <w:r>
              <w:t xml:space="preserve">Понятие  статистического наблюдения и этапы его проведения. Объект и единица статистического наблюдения. Программа статистического наблюдения и основные требования, предъявляемые к ней. Основные способы учёта в статистическом наблюдении.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  <w:r>
              <w:t xml:space="preserve">2 </w:t>
            </w:r>
          </w:p>
        </w:tc>
      </w:tr>
      <w:tr w:rsidR="00D70409" w:rsidTr="001D2104">
        <w:trPr>
          <w:trHeight w:val="272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D47A7C" w:rsidRDefault="00D70409" w:rsidP="001D2104">
            <w:pPr>
              <w:spacing w:after="0" w:line="240" w:lineRule="auto"/>
              <w:ind w:left="0" w:right="58" w:firstLine="0"/>
              <w:jc w:val="left"/>
              <w:rPr>
                <w:b/>
              </w:rPr>
            </w:pPr>
            <w:r w:rsidRPr="00D47A7C">
              <w:rPr>
                <w:b/>
              </w:rP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/>
              <w:jc w:val="center"/>
            </w:pPr>
            <w:r>
              <w:t>2</w:t>
            </w:r>
          </w:p>
        </w:tc>
      </w:tr>
      <w:tr w:rsidR="00D70409" w:rsidTr="001D2104">
        <w:trPr>
          <w:trHeight w:val="363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D47A7C" w:rsidRDefault="00D70409" w:rsidP="001D2104">
            <w:pPr>
              <w:spacing w:after="0" w:line="240" w:lineRule="auto"/>
              <w:ind w:left="0" w:right="58" w:firstLine="0"/>
              <w:jc w:val="left"/>
              <w:rPr>
                <w:b/>
              </w:rPr>
            </w:pPr>
            <w:r w:rsidRPr="00D47A7C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1.</w:t>
            </w:r>
            <w:r w:rsidRPr="00880AE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1223">
              <w:rPr>
                <w:b/>
                <w:bCs/>
                <w:iCs/>
                <w:sz w:val="24"/>
                <w:szCs w:val="24"/>
              </w:rPr>
              <w:t>Разработка плана статистического наблюдения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  <w:r>
              <w:t>3</w:t>
            </w:r>
          </w:p>
        </w:tc>
      </w:tr>
      <w:tr w:rsidR="00D70409" w:rsidTr="001D2104">
        <w:trPr>
          <w:trHeight w:val="1668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  <w:r>
              <w:lastRenderedPageBreak/>
              <w:t xml:space="preserve">Тема 2.2. </w:t>
            </w:r>
          </w:p>
          <w:p w:rsidR="00D70409" w:rsidRDefault="00D70409" w:rsidP="001D2104">
            <w:pPr>
              <w:spacing w:after="0" w:line="240" w:lineRule="auto"/>
              <w:ind w:left="0" w:right="0" w:firstLine="14"/>
              <w:jc w:val="center"/>
            </w:pPr>
            <w:r>
              <w:t xml:space="preserve">Основные формы и виды действующей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статистической отчётности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Формы статистического наблюдения. Статистические сведения и её виды. Специально организованное статистическое наблюдение. Перепись населения. Регистровое наблюдение. </w:t>
            </w:r>
          </w:p>
          <w:p w:rsidR="00D70409" w:rsidRDefault="00D70409" w:rsidP="001D2104">
            <w:pPr>
              <w:spacing w:after="0" w:line="240" w:lineRule="auto"/>
              <w:ind w:left="0" w:right="32" w:firstLine="0"/>
              <w:jc w:val="left"/>
            </w:pPr>
            <w:r>
              <w:t>Точность наблюдения. Виды статистического наблюдения: по охвату единиц совокупности: сплошное, несплошное наблюдение, выборочное, метод основного массива, монографическое, метод моментных наблюдений; по времени регистрации фактов: текущее, прерывное, периодическое, единовременное;  в зависимости от источников собираемых сведений:</w:t>
            </w:r>
          </w:p>
          <w:p w:rsidR="00D70409" w:rsidRDefault="00D70409" w:rsidP="001D2104">
            <w:pPr>
              <w:spacing w:after="0" w:line="240" w:lineRule="auto"/>
              <w:ind w:left="0" w:right="32" w:firstLine="0"/>
              <w:jc w:val="left"/>
            </w:pPr>
            <w:r>
              <w:t xml:space="preserve"> непосредственное, прерывное, периодическое, единовременное; в зависимости от источников собираемых сведений: непосредственное, документальное, опрос и его виды: экспедиционный, саморегистрации, явочный, корреспондентский, анкетный 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  <w:r>
              <w:t xml:space="preserve">2 </w:t>
            </w:r>
          </w:p>
        </w:tc>
      </w:tr>
      <w:tr w:rsidR="00D70409" w:rsidTr="001D2104">
        <w:trPr>
          <w:trHeight w:val="320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/>
              <w:jc w:val="center"/>
            </w:pPr>
            <w:r>
              <w:t>2</w:t>
            </w:r>
          </w:p>
        </w:tc>
      </w:tr>
      <w:tr w:rsidR="00D70409" w:rsidTr="001D2104">
        <w:trPr>
          <w:trHeight w:val="326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1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C31223" w:rsidRDefault="00D70409" w:rsidP="001D2104">
            <w:pPr>
              <w:shd w:val="clear" w:color="auto" w:fill="FFFFFF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47A7C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 2.</w:t>
            </w:r>
            <w:r w:rsidRPr="008A3668">
              <w:rPr>
                <w:b/>
                <w:bCs/>
                <w:i/>
                <w:iCs/>
                <w:szCs w:val="24"/>
              </w:rPr>
              <w:t xml:space="preserve"> </w:t>
            </w:r>
            <w:r w:rsidRPr="00C31223">
              <w:rPr>
                <w:b/>
                <w:bCs/>
                <w:iCs/>
                <w:sz w:val="24"/>
                <w:szCs w:val="24"/>
              </w:rPr>
              <w:t>Основные формы статистической отчетности предприятий и организаций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90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86" w:firstLine="0"/>
              <w:jc w:val="center"/>
            </w:pPr>
            <w:r>
              <w:t>3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611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  <w:r>
              <w:t xml:space="preserve">Тема 2.3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Задачи и виды статистической сводки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Понятие статистической сводки. Виды сводки по глубине и форме обработки материала, технике выполнения.  Этапы сводки. Программа и план статистической сводки. Результаты сводки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370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>4</w:t>
            </w: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641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  <w:r>
              <w:t xml:space="preserve">Тема 2.4 </w:t>
            </w:r>
          </w:p>
          <w:p w:rsidR="00D70409" w:rsidRDefault="00D70409" w:rsidP="001D2104">
            <w:pPr>
              <w:spacing w:after="0" w:line="240" w:lineRule="auto"/>
              <w:ind w:left="0" w:right="0" w:firstLine="9"/>
              <w:jc w:val="center"/>
            </w:pPr>
            <w:r>
              <w:t xml:space="preserve">Метод группировок в статистике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Понятие группировок. Виды группировок.  Группировочные признаки. Простые и сложные группировки. Факторные и результативные признаки. Принципы построения группировок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314"/>
        </w:trPr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/>
              <w:jc w:val="center"/>
            </w:pPr>
            <w:r>
              <w:t>2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361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 w:rsidRPr="00D47A7C">
              <w:rPr>
                <w:b/>
              </w:rPr>
              <w:t>Практическое занятие №</w:t>
            </w:r>
            <w:r>
              <w:rPr>
                <w:b/>
              </w:rPr>
              <w:t xml:space="preserve">3. </w:t>
            </w:r>
            <w:r w:rsidRPr="000D639E">
              <w:rPr>
                <w:b/>
                <w:bCs/>
                <w:i/>
                <w:iCs/>
                <w:sz w:val="28"/>
              </w:rPr>
              <w:t xml:space="preserve"> </w:t>
            </w:r>
            <w:r w:rsidRPr="00C31223">
              <w:rPr>
                <w:b/>
                <w:bCs/>
                <w:iCs/>
                <w:sz w:val="24"/>
                <w:szCs w:val="24"/>
              </w:rPr>
              <w:t>Построение и анализ группировочных таблиц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  <w:r>
              <w:t>3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839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  <w:r>
              <w:t xml:space="preserve">Тема 2.5 </w:t>
            </w:r>
          </w:p>
          <w:p w:rsidR="00D70409" w:rsidRDefault="00D70409" w:rsidP="001D2104">
            <w:pPr>
              <w:spacing w:after="0" w:line="240" w:lineRule="auto"/>
              <w:ind w:left="0" w:right="0" w:firstLine="2"/>
              <w:jc w:val="center"/>
            </w:pPr>
            <w:r>
              <w:t xml:space="preserve">Ряды распределения в статистике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Понятие ряда распределения. Атрибутивный и вариационный ряд распределения. Элементы вариационного ряда. Дискретные и интервальные вариационные ряды распределения. Графическое изображение рядов распределения: полигон, гистограмма, кумулята, огива.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  <w:r>
              <w:t xml:space="preserve">2 </w:t>
            </w:r>
          </w:p>
          <w:p w:rsidR="00D70409" w:rsidRDefault="00D70409" w:rsidP="001D2104">
            <w:pPr>
              <w:spacing w:after="0" w:line="240" w:lineRule="auto"/>
              <w:ind w:left="4" w:right="0" w:firstLine="0"/>
              <w:jc w:val="center"/>
            </w:pPr>
          </w:p>
          <w:p w:rsidR="00D70409" w:rsidRDefault="00D70409" w:rsidP="001D2104">
            <w:pPr>
              <w:spacing w:after="0" w:line="240" w:lineRule="auto"/>
              <w:ind w:left="4" w:right="0" w:firstLine="0"/>
              <w:jc w:val="center"/>
            </w:pP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314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>Семинарское занятие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  <w:r>
              <w:t>2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320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0C363C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  <w:r w:rsidRPr="00C31223">
              <w:rPr>
                <w:b/>
                <w:sz w:val="24"/>
                <w:szCs w:val="24"/>
              </w:rPr>
              <w:t xml:space="preserve">. </w:t>
            </w:r>
            <w:r w:rsidRPr="00C31223">
              <w:rPr>
                <w:b/>
                <w:bCs/>
                <w:iCs/>
                <w:sz w:val="24"/>
                <w:szCs w:val="24"/>
              </w:rPr>
              <w:t>Исчисление основных показателей рядов динамики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D70409" w:rsidRPr="00C31223" w:rsidRDefault="00D70409" w:rsidP="001D2104">
            <w:pPr>
              <w:shd w:val="clear" w:color="auto" w:fill="FFFFFF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0C363C">
              <w:rPr>
                <w:b/>
              </w:rPr>
              <w:t>Практическое занятие №</w:t>
            </w:r>
            <w:r>
              <w:rPr>
                <w:b/>
              </w:rPr>
              <w:t>5</w:t>
            </w:r>
            <w:r w:rsidRPr="00C31223">
              <w:rPr>
                <w:b/>
                <w:sz w:val="24"/>
                <w:szCs w:val="24"/>
              </w:rPr>
              <w:t>.</w:t>
            </w:r>
            <w:r w:rsidRPr="00EA7B95">
              <w:rPr>
                <w:b/>
                <w:bCs/>
                <w:iCs/>
                <w:szCs w:val="24"/>
              </w:rPr>
              <w:t xml:space="preserve"> </w:t>
            </w:r>
            <w:r w:rsidRPr="00EA7B95">
              <w:rPr>
                <w:b/>
                <w:bCs/>
                <w:iCs/>
                <w:sz w:val="24"/>
                <w:szCs w:val="24"/>
              </w:rPr>
              <w:t>Построение и анализ рядов распределения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D70409" w:rsidRDefault="00D70409" w:rsidP="001D2104">
            <w:pPr>
              <w:spacing w:after="0" w:line="240" w:lineRule="auto"/>
              <w:ind w:left="4" w:right="0" w:firstLine="0"/>
              <w:jc w:val="center"/>
            </w:pPr>
            <w:r>
              <w:t>3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1118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8" w:firstLine="0"/>
              <w:jc w:val="center"/>
            </w:pPr>
            <w:r>
              <w:t xml:space="preserve">Тема 2.6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Способы наглядного </w:t>
            </w:r>
          </w:p>
          <w:p w:rsidR="00D70409" w:rsidRDefault="00D70409" w:rsidP="001D2104">
            <w:pPr>
              <w:spacing w:after="0" w:line="240" w:lineRule="auto"/>
              <w:ind w:left="91" w:right="0" w:firstLine="0"/>
              <w:jc w:val="left"/>
            </w:pPr>
            <w:r>
              <w:t xml:space="preserve">представления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 xml:space="preserve">статистических данных </w:t>
            </w: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Понятие статистической таблицы. Остов таблицы, макет таблицы. Подлежащее и сказуемое статистической таблицы. Простые, групповые и комбинационные статистические таблицы. Правила оформления и чтения таблиц. Статистический график. Элементы графика: графический образ, поле графика, масштаб, масштабная шкала, экспликация графика. Виды графиков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6" w:firstLine="0"/>
              <w:jc w:val="center"/>
            </w:pPr>
            <w:r>
              <w:t xml:space="preserve">2 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296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A46B75" w:rsidRDefault="00D70409" w:rsidP="001D2104">
            <w:pPr>
              <w:spacing w:after="0" w:line="240" w:lineRule="auto"/>
              <w:ind w:left="0" w:right="0" w:firstLine="0"/>
              <w:jc w:val="left"/>
            </w:pPr>
            <w:r w:rsidRPr="00A46B75">
              <w:t>Семинарское занятие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59" w:firstLine="0"/>
              <w:jc w:val="center"/>
            </w:pPr>
            <w: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0409" w:rsidRDefault="00D70409" w:rsidP="001D2104">
            <w:pPr>
              <w:spacing w:after="0" w:line="240" w:lineRule="auto"/>
              <w:ind w:left="4" w:right="0" w:firstLine="0"/>
              <w:jc w:val="center"/>
            </w:pPr>
            <w:r>
              <w:t>2</w:t>
            </w: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560"/>
        </w:trPr>
        <w:tc>
          <w:tcPr>
            <w:tcW w:w="2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</w:pPr>
            <w:r>
              <w:t xml:space="preserve">Представление результатов сводки и группировки в форме таблиц и их графическое изображение.  Анализ полученных данных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560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Самостоятельная работа обучающегося: выполнение домашнего задания по разделу 1.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  <w:r>
              <w:t xml:space="preserve">Примерная тематика внеаудиторной самостоятельной работы:  </w:t>
            </w:r>
          </w:p>
          <w:p w:rsidR="00D70409" w:rsidRDefault="00D70409" w:rsidP="001D2104">
            <w:pPr>
              <w:spacing w:after="0" w:line="240" w:lineRule="auto"/>
              <w:ind w:left="0" w:right="0" w:firstLine="0"/>
            </w:pPr>
            <w:r>
              <w:t>Составление рефератов по теме 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</w:p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70409" w:rsidTr="001D2104">
        <w:tblPrEx>
          <w:tblCellMar>
            <w:right w:w="50" w:type="dxa"/>
          </w:tblCellMar>
        </w:tblPrEx>
        <w:trPr>
          <w:trHeight w:val="274"/>
        </w:trPr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7E288F" w:rsidRDefault="00D70409" w:rsidP="001D2104">
            <w:pPr>
              <w:spacing w:after="0" w:line="240" w:lineRule="auto"/>
              <w:ind w:left="0" w:right="0" w:firstLine="0"/>
              <w:rPr>
                <w:b/>
              </w:rPr>
            </w:pPr>
            <w:r w:rsidRPr="007E288F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Pr="007E288F" w:rsidRDefault="00D70409" w:rsidP="001D2104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7E288F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09" w:rsidRDefault="00D70409" w:rsidP="001D2104">
            <w:pPr>
              <w:spacing w:after="0" w:line="240" w:lineRule="auto"/>
              <w:ind w:left="0" w:right="0" w:firstLine="0"/>
              <w:jc w:val="center"/>
            </w:pPr>
          </w:p>
        </w:tc>
      </w:tr>
    </w:tbl>
    <w:p w:rsidR="00D70409" w:rsidRDefault="00D70409" w:rsidP="00D70409">
      <w:pPr>
        <w:spacing w:after="16" w:line="259" w:lineRule="auto"/>
        <w:ind w:left="0" w:right="0" w:firstLine="0"/>
        <w:jc w:val="left"/>
      </w:pPr>
    </w:p>
    <w:p w:rsidR="00D70409" w:rsidRDefault="00D70409" w:rsidP="00D70409">
      <w:pPr>
        <w:ind w:right="0"/>
      </w:pPr>
      <w:r>
        <w:t xml:space="preserve">Для характеристики уровня освоения учебного материала используются следующие обозначения: </w:t>
      </w:r>
    </w:p>
    <w:p w:rsidR="00D70409" w:rsidRDefault="00D70409" w:rsidP="00D70409">
      <w:pPr>
        <w:numPr>
          <w:ilvl w:val="0"/>
          <w:numId w:val="1"/>
        </w:numPr>
        <w:ind w:right="0" w:hanging="240"/>
      </w:pPr>
      <w:r>
        <w:t xml:space="preserve">– ознакомительный (узнавание ранее изученных объектов, свойств);  </w:t>
      </w:r>
    </w:p>
    <w:p w:rsidR="00D70409" w:rsidRDefault="00D70409" w:rsidP="00D70409">
      <w:pPr>
        <w:numPr>
          <w:ilvl w:val="0"/>
          <w:numId w:val="1"/>
        </w:numPr>
        <w:ind w:right="0" w:hanging="240"/>
      </w:pPr>
      <w:r>
        <w:t>– репродуктивный (выполнение деятельности по образцу, инструкции или под руководством)</w:t>
      </w:r>
    </w:p>
    <w:p w:rsidR="00D70409" w:rsidRDefault="00D70409" w:rsidP="00D70409">
      <w:pPr>
        <w:numPr>
          <w:ilvl w:val="0"/>
          <w:numId w:val="1"/>
        </w:numPr>
        <w:ind w:right="0" w:hanging="240"/>
      </w:pPr>
      <w:r>
        <w:t xml:space="preserve">– продуктивный (планирование и самостоятельное выполнение деятельности, решение проблемных задач) </w:t>
      </w:r>
    </w:p>
    <w:p w:rsidR="00D70409" w:rsidRDefault="00D70409" w:rsidP="00D70409">
      <w:pPr>
        <w:ind w:right="0"/>
      </w:pPr>
    </w:p>
    <w:p w:rsidR="00D2698E" w:rsidRDefault="00D2698E">
      <w:pPr>
        <w:spacing w:line="251" w:lineRule="auto"/>
        <w:ind w:left="-5" w:right="0"/>
        <w:rPr>
          <w:sz w:val="28"/>
        </w:rPr>
      </w:pPr>
    </w:p>
    <w:p w:rsidR="00D2698E" w:rsidRDefault="00D2698E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960EDA" w:rsidRDefault="00960EDA">
      <w:pPr>
        <w:spacing w:line="251" w:lineRule="auto"/>
        <w:ind w:left="-5" w:right="0"/>
        <w:rPr>
          <w:sz w:val="28"/>
        </w:rPr>
      </w:pPr>
    </w:p>
    <w:p w:rsidR="00D2698E" w:rsidRDefault="00D2698E">
      <w:pPr>
        <w:spacing w:line="251" w:lineRule="auto"/>
        <w:ind w:left="-5" w:right="0"/>
        <w:rPr>
          <w:sz w:val="28"/>
        </w:rPr>
      </w:pPr>
    </w:p>
    <w:p w:rsidR="00D2698E" w:rsidRDefault="00D2698E">
      <w:pPr>
        <w:spacing w:line="251" w:lineRule="auto"/>
        <w:ind w:left="-5" w:right="0"/>
        <w:rPr>
          <w:sz w:val="28"/>
        </w:rPr>
      </w:pPr>
    </w:p>
    <w:p w:rsidR="00E32176" w:rsidRDefault="008B3066">
      <w:pPr>
        <w:tabs>
          <w:tab w:val="right" w:pos="14714"/>
        </w:tabs>
        <w:ind w:left="0" w:right="0" w:firstLine="0"/>
        <w:jc w:val="left"/>
      </w:pPr>
      <w:r>
        <w:tab/>
      </w:r>
    </w:p>
    <w:p w:rsidR="00E32176" w:rsidRDefault="00E32176">
      <w:pPr>
        <w:spacing w:after="16" w:line="259" w:lineRule="auto"/>
        <w:ind w:left="0" w:right="0" w:firstLine="0"/>
        <w:jc w:val="left"/>
      </w:pPr>
    </w:p>
    <w:p w:rsidR="00E32176" w:rsidRDefault="00E32176">
      <w:pPr>
        <w:sectPr w:rsidR="00E32176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1133" w:bottom="716" w:left="991" w:header="720" w:footer="720" w:gutter="0"/>
          <w:cols w:space="720"/>
        </w:sectPr>
      </w:pPr>
    </w:p>
    <w:p w:rsidR="00E32176" w:rsidRDefault="000310F8" w:rsidP="00D2698E">
      <w:pPr>
        <w:pStyle w:val="1"/>
        <w:spacing w:after="0" w:line="240" w:lineRule="auto"/>
        <w:ind w:left="0" w:right="0" w:hanging="240"/>
        <w:jc w:val="center"/>
        <w:rPr>
          <w:b/>
          <w:szCs w:val="24"/>
        </w:rPr>
      </w:pPr>
      <w:bookmarkStart w:id="3" w:name="_Toc10720"/>
      <w:r w:rsidRPr="00D2698E">
        <w:rPr>
          <w:b/>
          <w:szCs w:val="24"/>
        </w:rPr>
        <w:lastRenderedPageBreak/>
        <w:t>УСЛОВИЯ РЕАЛИЗАЦИИ ПРОГРАММЫ ДИСЦИПЛИНЫ</w:t>
      </w:r>
      <w:bookmarkEnd w:id="3"/>
    </w:p>
    <w:p w:rsidR="00D2698E" w:rsidRPr="00D2698E" w:rsidRDefault="00D2698E" w:rsidP="00D2698E"/>
    <w:p w:rsidR="00E32176" w:rsidRDefault="000310F8" w:rsidP="00D2698E">
      <w:pPr>
        <w:spacing w:after="0" w:line="240" w:lineRule="auto"/>
        <w:ind w:left="0" w:right="0"/>
        <w:jc w:val="center"/>
        <w:rPr>
          <w:b/>
          <w:szCs w:val="24"/>
        </w:rPr>
      </w:pPr>
      <w:r w:rsidRPr="00D2698E">
        <w:rPr>
          <w:b/>
          <w:szCs w:val="24"/>
        </w:rPr>
        <w:t>3.1. Требования к минимальному материально-техническому обеспечению</w:t>
      </w:r>
    </w:p>
    <w:p w:rsidR="00D2698E" w:rsidRPr="00D2698E" w:rsidRDefault="00D2698E" w:rsidP="00D2698E">
      <w:pPr>
        <w:spacing w:after="0" w:line="240" w:lineRule="auto"/>
        <w:ind w:left="0" w:right="0"/>
        <w:jc w:val="center"/>
        <w:rPr>
          <w:b/>
          <w:szCs w:val="24"/>
        </w:rPr>
      </w:pPr>
    </w:p>
    <w:p w:rsidR="00E32176" w:rsidRPr="00D2698E" w:rsidRDefault="000310F8" w:rsidP="00D2698E">
      <w:pPr>
        <w:spacing w:after="0" w:line="240" w:lineRule="auto"/>
        <w:ind w:left="0" w:right="0"/>
        <w:rPr>
          <w:szCs w:val="24"/>
        </w:rPr>
      </w:pPr>
      <w:r w:rsidRPr="00D2698E">
        <w:rPr>
          <w:szCs w:val="24"/>
        </w:rPr>
        <w:t xml:space="preserve">Реализация учебной дисциплины требует наличие учебного кабинета «Статистики».   </w:t>
      </w:r>
    </w:p>
    <w:p w:rsidR="00E32176" w:rsidRPr="00D2698E" w:rsidRDefault="000310F8" w:rsidP="00D2698E">
      <w:pPr>
        <w:spacing w:after="0" w:line="240" w:lineRule="auto"/>
        <w:ind w:left="0" w:right="0"/>
        <w:rPr>
          <w:szCs w:val="24"/>
        </w:rPr>
      </w:pPr>
      <w:r w:rsidRPr="00D2698E">
        <w:rPr>
          <w:szCs w:val="24"/>
        </w:rPr>
        <w:t xml:space="preserve">Оборудование учебного кабинета: </w:t>
      </w:r>
    </w:p>
    <w:p w:rsidR="00972BFC" w:rsidRPr="00D2698E" w:rsidRDefault="00972BFC" w:rsidP="00D2698E">
      <w:pPr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Парта двухместная – 28 шт.</w:t>
      </w:r>
    </w:p>
    <w:p w:rsidR="00972BFC" w:rsidRPr="00D2698E" w:rsidRDefault="00972BFC" w:rsidP="00D2698E">
      <w:pPr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Доска для мела и магнитная - 1 шт.</w:t>
      </w:r>
    </w:p>
    <w:p w:rsidR="00972BFC" w:rsidRPr="00D2698E" w:rsidRDefault="00972BFC" w:rsidP="00D2698E">
      <w:pPr>
        <w:pStyle w:val="Style13"/>
        <w:widowControl/>
        <w:jc w:val="both"/>
        <w:rPr>
          <w:spacing w:val="-2"/>
        </w:rPr>
      </w:pPr>
      <w:r w:rsidRPr="00D2698E">
        <w:rPr>
          <w:spacing w:val="-2"/>
        </w:rPr>
        <w:t xml:space="preserve"> Проектор </w:t>
      </w:r>
      <w:r w:rsidRPr="00D2698E">
        <w:rPr>
          <w:rStyle w:val="FontStyle37"/>
          <w:rFonts w:eastAsiaTheme="majorEastAsia"/>
          <w:color w:val="auto"/>
          <w:spacing w:val="-2"/>
          <w:sz w:val="24"/>
        </w:rPr>
        <w:t>«</w:t>
      </w:r>
      <w:r w:rsidRPr="00D2698E">
        <w:rPr>
          <w:rStyle w:val="FontStyle37"/>
          <w:rFonts w:eastAsiaTheme="majorEastAsia"/>
          <w:color w:val="auto"/>
          <w:spacing w:val="-2"/>
          <w:sz w:val="24"/>
          <w:lang w:val="en-US"/>
        </w:rPr>
        <w:t>BENQMX</w:t>
      </w:r>
      <w:r w:rsidRPr="00D2698E">
        <w:rPr>
          <w:rStyle w:val="FontStyle37"/>
          <w:rFonts w:eastAsiaTheme="majorEastAsia"/>
          <w:color w:val="auto"/>
          <w:spacing w:val="-2"/>
          <w:sz w:val="24"/>
        </w:rPr>
        <w:t>661» – 1 шт.</w:t>
      </w:r>
      <w:r w:rsidRPr="00D2698E">
        <w:rPr>
          <w:spacing w:val="-2"/>
        </w:rPr>
        <w:t xml:space="preserve">, </w:t>
      </w:r>
    </w:p>
    <w:p w:rsidR="00972BFC" w:rsidRPr="00D2698E" w:rsidRDefault="00972BFC" w:rsidP="00D2698E">
      <w:pPr>
        <w:autoSpaceDE w:val="0"/>
        <w:autoSpaceDN w:val="0"/>
        <w:adjustRightInd w:val="0"/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Экран настенный для проектора – 1 шт.</w:t>
      </w:r>
    </w:p>
    <w:p w:rsidR="00972BFC" w:rsidRPr="00D2698E" w:rsidRDefault="00972BFC" w:rsidP="00D2698E">
      <w:pPr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Стол преподавателя - 1 шт.</w:t>
      </w:r>
    </w:p>
    <w:p w:rsidR="00972BFC" w:rsidRPr="00D2698E" w:rsidRDefault="00972BFC" w:rsidP="00D2698E">
      <w:pPr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Стул преподавателя - 1 шт.</w:t>
      </w:r>
    </w:p>
    <w:p w:rsidR="00972BFC" w:rsidRPr="00D2698E" w:rsidRDefault="00972BFC" w:rsidP="00D2698E">
      <w:pPr>
        <w:autoSpaceDE w:val="0"/>
        <w:autoSpaceDN w:val="0"/>
        <w:adjustRightInd w:val="0"/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Кафедра – 1 шт.,</w:t>
      </w:r>
    </w:p>
    <w:p w:rsidR="00972BFC" w:rsidRPr="00D2698E" w:rsidRDefault="00972BFC" w:rsidP="00D2698E">
      <w:pPr>
        <w:spacing w:after="0" w:line="240" w:lineRule="auto"/>
        <w:ind w:left="0" w:right="0"/>
        <w:rPr>
          <w:szCs w:val="24"/>
        </w:rPr>
      </w:pPr>
      <w:r w:rsidRPr="00D2698E">
        <w:rPr>
          <w:szCs w:val="24"/>
        </w:rPr>
        <w:t xml:space="preserve">Шкаф -1шт.    </w:t>
      </w:r>
    </w:p>
    <w:p w:rsidR="00972BFC" w:rsidRPr="00D2698E" w:rsidRDefault="00972BFC" w:rsidP="00D2698E">
      <w:pPr>
        <w:spacing w:after="0" w:line="240" w:lineRule="auto"/>
        <w:ind w:left="0" w:right="0"/>
        <w:rPr>
          <w:spacing w:val="-2"/>
          <w:szCs w:val="24"/>
        </w:rPr>
      </w:pPr>
      <w:r w:rsidRPr="00D2698E">
        <w:rPr>
          <w:spacing w:val="-2"/>
          <w:szCs w:val="24"/>
        </w:rPr>
        <w:t>Компьютер -1 шт.</w:t>
      </w:r>
    </w:p>
    <w:p w:rsidR="00972BFC" w:rsidRPr="00D2698E" w:rsidRDefault="00972BFC" w:rsidP="00D2698E">
      <w:pPr>
        <w:spacing w:after="0" w:line="240" w:lineRule="auto"/>
        <w:ind w:left="0" w:right="0"/>
        <w:rPr>
          <w:i/>
          <w:szCs w:val="24"/>
        </w:rPr>
      </w:pPr>
      <w:r w:rsidRPr="00D2698E">
        <w:rPr>
          <w:i/>
          <w:szCs w:val="24"/>
        </w:rPr>
        <w:t>Библиотека, читальный зал с выходом в сеть Интернет-</w:t>
      </w:r>
    </w:p>
    <w:p w:rsidR="00972BFC" w:rsidRPr="00D2698E" w:rsidRDefault="00972BFC" w:rsidP="00D2698E">
      <w:pPr>
        <w:spacing w:after="0" w:line="240" w:lineRule="auto"/>
        <w:ind w:left="0" w:right="0"/>
        <w:rPr>
          <w:szCs w:val="24"/>
        </w:rPr>
      </w:pPr>
      <w:r w:rsidRPr="00D2698E">
        <w:rPr>
          <w:szCs w:val="24"/>
        </w:rPr>
        <w:t>Столы двухместные -30 шт., стулья -60 шт., компьютер – 6 шт., проектор – 1 шт., экран для проектора – 1 шт., кафедра-трибуна- 1 шт.</w:t>
      </w:r>
    </w:p>
    <w:p w:rsidR="00972BFC" w:rsidRPr="00D2698E" w:rsidRDefault="00972BFC" w:rsidP="00D2698E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2698E" w:rsidRDefault="000310F8" w:rsidP="00D2698E">
      <w:pPr>
        <w:spacing w:after="0" w:line="240" w:lineRule="auto"/>
        <w:ind w:left="0" w:right="0"/>
        <w:jc w:val="center"/>
        <w:rPr>
          <w:b/>
          <w:szCs w:val="24"/>
        </w:rPr>
      </w:pPr>
      <w:r w:rsidRPr="00D2698E">
        <w:rPr>
          <w:b/>
          <w:szCs w:val="24"/>
        </w:rPr>
        <w:t>3.2. Информационное обеспечение обучения</w:t>
      </w:r>
    </w:p>
    <w:p w:rsidR="00E32176" w:rsidRPr="00D2698E" w:rsidRDefault="000310F8" w:rsidP="00D2698E">
      <w:pPr>
        <w:spacing w:after="0" w:line="240" w:lineRule="auto"/>
        <w:ind w:left="0" w:right="0"/>
        <w:rPr>
          <w:b/>
          <w:szCs w:val="24"/>
        </w:rPr>
      </w:pPr>
      <w:r w:rsidRPr="00D2698E">
        <w:rPr>
          <w:b/>
          <w:szCs w:val="24"/>
        </w:rPr>
        <w:t xml:space="preserve"> </w:t>
      </w:r>
    </w:p>
    <w:p w:rsidR="00FC032F" w:rsidRPr="00D2698E" w:rsidRDefault="000310F8" w:rsidP="00D2698E">
      <w:pPr>
        <w:tabs>
          <w:tab w:val="left" w:pos="851"/>
        </w:tabs>
        <w:spacing w:after="0" w:line="240" w:lineRule="auto"/>
        <w:ind w:left="0" w:right="0" w:firstLine="567"/>
        <w:rPr>
          <w:szCs w:val="24"/>
        </w:rPr>
      </w:pPr>
      <w:r w:rsidRPr="00D2698E">
        <w:rPr>
          <w:szCs w:val="24"/>
        </w:rPr>
        <w:t xml:space="preserve">Перечень рекомендуемых учебных изданий, Интернет-ресурсов, дополнительной литературы </w:t>
      </w:r>
    </w:p>
    <w:p w:rsidR="00E32176" w:rsidRPr="00D2698E" w:rsidRDefault="000310F8" w:rsidP="00D2698E">
      <w:pPr>
        <w:tabs>
          <w:tab w:val="left" w:pos="851"/>
        </w:tabs>
        <w:spacing w:after="0" w:line="240" w:lineRule="auto"/>
        <w:ind w:left="0" w:right="0" w:firstLine="567"/>
        <w:rPr>
          <w:b/>
          <w:szCs w:val="24"/>
        </w:rPr>
      </w:pPr>
      <w:r w:rsidRPr="00D2698E">
        <w:rPr>
          <w:b/>
          <w:szCs w:val="24"/>
          <w:u w:val="single" w:color="000000"/>
        </w:rPr>
        <w:t>Основная:</w:t>
      </w:r>
    </w:p>
    <w:p w:rsidR="00E32176" w:rsidRPr="00D2698E" w:rsidRDefault="00FC032F" w:rsidP="00D2698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98E">
        <w:rPr>
          <w:rFonts w:ascii="Times New Roman" w:hAnsi="Times New Roman"/>
          <w:sz w:val="24"/>
          <w:szCs w:val="24"/>
          <w:shd w:val="clear" w:color="auto" w:fill="FCFCFC"/>
        </w:rPr>
        <w:t>Дегтярева И.Н. Статистика [Электронный ресурс] : учебное пособие для СПО / И.Н. Дегтярева. — Электрон. текстовые данные. — Саратов: Профобразование, 2017. — 181 c. — 978-5-4488-0007-8. — Режим доступа: http://www.iprbookshop.ru/64896.html</w:t>
      </w:r>
    </w:p>
    <w:p w:rsidR="00FC032F" w:rsidRPr="00D2698E" w:rsidRDefault="00EE01E3" w:rsidP="00D2698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98E">
        <w:rPr>
          <w:rFonts w:ascii="Times New Roman" w:hAnsi="Times New Roman"/>
          <w:color w:val="000000"/>
          <w:sz w:val="24"/>
          <w:szCs w:val="24"/>
        </w:rPr>
        <w:t>Математическая статистика и случайные процессы. Учебное пособие для СПО. Энатская Н.Ю. 2017</w:t>
      </w:r>
    </w:p>
    <w:p w:rsidR="00EE01E3" w:rsidRPr="00D2698E" w:rsidRDefault="00EE01E3" w:rsidP="00D2698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98E">
        <w:rPr>
          <w:rFonts w:ascii="Times New Roman" w:hAnsi="Times New Roman"/>
          <w:color w:val="000000"/>
          <w:sz w:val="24"/>
          <w:szCs w:val="24"/>
        </w:rPr>
        <w:t>Математическая статистика. Учебник и практикум для СПО. Кремер Н.Ш. 2017</w:t>
      </w:r>
    </w:p>
    <w:p w:rsidR="00EE01E3" w:rsidRPr="00D2698E" w:rsidRDefault="00EE01E3" w:rsidP="00D2698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98E">
        <w:rPr>
          <w:rFonts w:ascii="Times New Roman" w:hAnsi="Times New Roman"/>
          <w:color w:val="000000"/>
          <w:sz w:val="24"/>
          <w:szCs w:val="24"/>
        </w:rPr>
        <w:t xml:space="preserve">Дегтярева И.Н. Статистика [Электронный ресурс] : учебное пособие для СПО / И.Н. Дегтярева. — Электрон. текстовые данные. — Саратов: Профобразование, 2017. — 181 c. — 978-5-4488-0007-8. — Режим доступа: </w:t>
      </w:r>
      <w:hyperlink r:id="rId14" w:history="1">
        <w:r w:rsidRPr="00D2698E">
          <w:rPr>
            <w:rStyle w:val="a5"/>
            <w:rFonts w:ascii="Times New Roman" w:hAnsi="Times New Roman"/>
            <w:sz w:val="24"/>
            <w:szCs w:val="24"/>
          </w:rPr>
          <w:t>http://www.iprbookshop.ru/64896.html</w:t>
        </w:r>
      </w:hyperlink>
    </w:p>
    <w:p w:rsidR="00E32176" w:rsidRPr="00D2698E" w:rsidRDefault="000310F8" w:rsidP="00D2698E">
      <w:pPr>
        <w:tabs>
          <w:tab w:val="left" w:pos="851"/>
        </w:tabs>
        <w:spacing w:after="0" w:line="240" w:lineRule="auto"/>
        <w:ind w:left="0" w:right="0" w:firstLine="567"/>
        <w:rPr>
          <w:b/>
          <w:szCs w:val="24"/>
        </w:rPr>
      </w:pPr>
      <w:r w:rsidRPr="00D2698E">
        <w:rPr>
          <w:b/>
          <w:szCs w:val="24"/>
          <w:u w:val="single" w:color="000000"/>
        </w:rPr>
        <w:t>Дополнительная:</w:t>
      </w:r>
    </w:p>
    <w:p w:rsidR="00FC032F" w:rsidRPr="00D2698E" w:rsidRDefault="00FC032F" w:rsidP="00D2698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98E">
        <w:rPr>
          <w:rFonts w:ascii="Times New Roman" w:hAnsi="Times New Roman"/>
          <w:sz w:val="24"/>
          <w:szCs w:val="24"/>
          <w:shd w:val="clear" w:color="auto" w:fill="FCFCFC"/>
        </w:rPr>
        <w:t>Герасименко Ю.Л. Рабочая тетрадь для практической и самостоятельной работы по дисциплине «Статистика» для сту</w:t>
      </w:r>
      <w:r w:rsidR="00D2698E" w:rsidRPr="00D2698E">
        <w:rPr>
          <w:rFonts w:ascii="Times New Roman" w:hAnsi="Times New Roman"/>
          <w:sz w:val="24"/>
          <w:szCs w:val="24"/>
          <w:shd w:val="clear" w:color="auto" w:fill="FCFCFC"/>
        </w:rPr>
        <w:t>дентов СПО [Электронный ресурс]</w:t>
      </w:r>
      <w:r w:rsidRPr="00D2698E">
        <w:rPr>
          <w:rFonts w:ascii="Times New Roman" w:hAnsi="Times New Roman"/>
          <w:sz w:val="24"/>
          <w:szCs w:val="24"/>
          <w:shd w:val="clear" w:color="auto" w:fill="FCFCFC"/>
        </w:rPr>
        <w:t>: учебное пособие / Ю.Л. Герасименко. — Электрон. текстовые данные. — Симферополь: Университет экономики и управления, 2017. — 46 c. — 2227-8397. — Режим доступа: http://www.iprbookshop.ru/73269.html</w:t>
      </w:r>
    </w:p>
    <w:p w:rsidR="00D2698E" w:rsidRDefault="00D2698E" w:rsidP="00D2698E">
      <w:pPr>
        <w:tabs>
          <w:tab w:val="left" w:pos="851"/>
        </w:tabs>
        <w:spacing w:after="0" w:line="240" w:lineRule="auto"/>
        <w:ind w:left="0" w:right="0" w:firstLine="567"/>
        <w:rPr>
          <w:b/>
          <w:szCs w:val="24"/>
        </w:rPr>
      </w:pPr>
    </w:p>
    <w:p w:rsidR="00FC032F" w:rsidRPr="00D2698E" w:rsidRDefault="00FC032F" w:rsidP="00D2698E">
      <w:pPr>
        <w:tabs>
          <w:tab w:val="left" w:pos="851"/>
        </w:tabs>
        <w:spacing w:after="0" w:line="240" w:lineRule="auto"/>
        <w:ind w:left="0" w:right="0" w:firstLine="567"/>
        <w:jc w:val="center"/>
        <w:rPr>
          <w:szCs w:val="24"/>
        </w:rPr>
      </w:pPr>
      <w:r w:rsidRPr="00D2698E">
        <w:rPr>
          <w:b/>
          <w:szCs w:val="24"/>
        </w:rPr>
        <w:t>Интернет-ресурсы</w:t>
      </w:r>
    </w:p>
    <w:p w:rsidR="00FC032F" w:rsidRPr="00D2698E" w:rsidRDefault="00FC032F" w:rsidP="00D2698E">
      <w:pPr>
        <w:widowControl w:val="0"/>
        <w:tabs>
          <w:tab w:val="left" w:pos="851"/>
          <w:tab w:val="left" w:pos="940"/>
        </w:tabs>
        <w:spacing w:after="0" w:line="240" w:lineRule="auto"/>
        <w:ind w:left="0" w:right="0" w:firstLine="567"/>
        <w:outlineLvl w:val="1"/>
        <w:rPr>
          <w:color w:val="auto"/>
          <w:szCs w:val="24"/>
          <w:lang w:eastAsia="en-US"/>
        </w:rPr>
      </w:pPr>
      <w:r w:rsidRPr="00D2698E">
        <w:rPr>
          <w:b/>
          <w:bCs/>
          <w:color w:val="auto"/>
          <w:szCs w:val="24"/>
          <w:lang w:eastAsia="en-US"/>
        </w:rPr>
        <w:t>Перечень ресурсов информационно-телекоммуникационной сети «Интернет» (далее - сеть «Интернет»), необходимых для освоениядисциплины.</w:t>
      </w:r>
    </w:p>
    <w:p w:rsidR="00FC032F" w:rsidRPr="00D2698E" w:rsidRDefault="00FC032F" w:rsidP="00D2698E">
      <w:pPr>
        <w:widowControl w:val="0"/>
        <w:tabs>
          <w:tab w:val="left" w:pos="427"/>
          <w:tab w:val="left" w:pos="851"/>
        </w:tabs>
        <w:spacing w:after="0" w:line="240" w:lineRule="auto"/>
        <w:ind w:left="0" w:right="0" w:firstLine="567"/>
        <w:rPr>
          <w:color w:val="auto"/>
          <w:szCs w:val="24"/>
          <w:lang w:eastAsia="en-US"/>
        </w:rPr>
      </w:pPr>
    </w:p>
    <w:p w:rsidR="00EE01E3" w:rsidRPr="00D2698E" w:rsidRDefault="00EE01E3" w:rsidP="00D2698E">
      <w:pPr>
        <w:widowControl w:val="0"/>
        <w:numPr>
          <w:ilvl w:val="0"/>
          <w:numId w:val="8"/>
        </w:numPr>
        <w:tabs>
          <w:tab w:val="left" w:pos="427"/>
          <w:tab w:val="left" w:pos="851"/>
        </w:tabs>
        <w:spacing w:after="0" w:line="240" w:lineRule="auto"/>
        <w:ind w:left="0" w:right="0" w:firstLine="567"/>
        <w:rPr>
          <w:szCs w:val="24"/>
          <w:lang w:eastAsia="en-US"/>
        </w:rPr>
      </w:pPr>
      <w:r w:rsidRPr="00D2698E">
        <w:rPr>
          <w:rFonts w:eastAsia="Calibri"/>
          <w:szCs w:val="24"/>
        </w:rPr>
        <w:t xml:space="preserve">Электронно-библиотечная система </w:t>
      </w:r>
      <w:r w:rsidRPr="00D2698E">
        <w:rPr>
          <w:rFonts w:eastAsia="Calibri"/>
          <w:szCs w:val="24"/>
          <w:lang w:val="en-US"/>
        </w:rPr>
        <w:t>IPRbooks</w:t>
      </w:r>
      <w:r w:rsidRPr="00D2698E">
        <w:rPr>
          <w:szCs w:val="24"/>
        </w:rPr>
        <w:t xml:space="preserve"> -Режим доступа</w:t>
      </w:r>
      <w:r w:rsidRPr="00D2698E">
        <w:rPr>
          <w:color w:val="0070C0"/>
          <w:szCs w:val="24"/>
          <w:u w:val="single"/>
        </w:rPr>
        <w:t xml:space="preserve">: </w:t>
      </w:r>
      <w:hyperlink r:id="rId15" w:history="1">
        <w:r w:rsidRPr="00D2698E">
          <w:rPr>
            <w:rStyle w:val="a5"/>
            <w:rFonts w:eastAsia="Calibri"/>
            <w:szCs w:val="24"/>
          </w:rPr>
          <w:t>http://www.iprbookshop.ru/79813.html</w:t>
        </w:r>
      </w:hyperlink>
    </w:p>
    <w:p w:rsidR="00EE01E3" w:rsidRPr="00D2698E" w:rsidRDefault="00EE01E3" w:rsidP="00D2698E">
      <w:pPr>
        <w:widowControl w:val="0"/>
        <w:numPr>
          <w:ilvl w:val="0"/>
          <w:numId w:val="8"/>
        </w:numPr>
        <w:tabs>
          <w:tab w:val="left" w:pos="427"/>
          <w:tab w:val="left" w:pos="851"/>
        </w:tabs>
        <w:spacing w:after="0" w:line="240" w:lineRule="auto"/>
        <w:ind w:left="0" w:right="0" w:firstLine="567"/>
        <w:rPr>
          <w:szCs w:val="24"/>
          <w:lang w:eastAsia="en-US"/>
        </w:rPr>
      </w:pPr>
      <w:r w:rsidRPr="00D2698E">
        <w:rPr>
          <w:szCs w:val="24"/>
          <w:lang w:eastAsia="en-US"/>
        </w:rPr>
        <w:t xml:space="preserve">Справочная правовая система «КонсультантПлюс» - Режим доступа: </w:t>
      </w:r>
      <w:hyperlink r:id="rId16" w:history="1">
        <w:r w:rsidRPr="00D2698E">
          <w:rPr>
            <w:rStyle w:val="a5"/>
            <w:rFonts w:eastAsia="Calibri"/>
            <w:szCs w:val="24"/>
            <w:lang w:val="en-US"/>
          </w:rPr>
          <w:t>www</w:t>
        </w:r>
        <w:r w:rsidRPr="00D2698E">
          <w:rPr>
            <w:rStyle w:val="a5"/>
            <w:rFonts w:eastAsia="Calibri"/>
            <w:szCs w:val="24"/>
          </w:rPr>
          <w:t>.</w:t>
        </w:r>
        <w:r w:rsidRPr="00D2698E">
          <w:rPr>
            <w:rStyle w:val="a5"/>
            <w:rFonts w:eastAsia="Calibri"/>
            <w:szCs w:val="24"/>
            <w:lang w:val="en-US"/>
          </w:rPr>
          <w:t>consultan</w:t>
        </w:r>
        <w:r w:rsidRPr="00D2698E">
          <w:rPr>
            <w:rStyle w:val="a5"/>
            <w:rFonts w:eastAsia="Calibri"/>
            <w:szCs w:val="24"/>
          </w:rPr>
          <w:t>.</w:t>
        </w:r>
        <w:r w:rsidRPr="00D2698E">
          <w:rPr>
            <w:rStyle w:val="a5"/>
            <w:rFonts w:eastAsia="Calibri"/>
            <w:szCs w:val="24"/>
            <w:lang w:val="en-US"/>
          </w:rPr>
          <w:t>ru</w:t>
        </w:r>
      </w:hyperlink>
      <w:r w:rsidRPr="00D2698E">
        <w:rPr>
          <w:szCs w:val="24"/>
          <w:lang w:eastAsia="en-US"/>
        </w:rPr>
        <w:t>.</w:t>
      </w:r>
    </w:p>
    <w:p w:rsidR="00EE01E3" w:rsidRPr="00D2698E" w:rsidRDefault="00EE01E3" w:rsidP="00D2698E">
      <w:pPr>
        <w:widowControl w:val="0"/>
        <w:numPr>
          <w:ilvl w:val="0"/>
          <w:numId w:val="8"/>
        </w:numPr>
        <w:tabs>
          <w:tab w:val="left" w:pos="427"/>
          <w:tab w:val="left" w:pos="851"/>
        </w:tabs>
        <w:spacing w:after="0" w:line="240" w:lineRule="auto"/>
        <w:ind w:left="0" w:right="0" w:firstLine="567"/>
        <w:rPr>
          <w:szCs w:val="24"/>
          <w:lang w:eastAsia="en-US"/>
        </w:rPr>
      </w:pPr>
      <w:r w:rsidRPr="00D2698E">
        <w:rPr>
          <w:szCs w:val="24"/>
          <w:lang w:eastAsia="en-US"/>
        </w:rPr>
        <w:t xml:space="preserve">Сайт образовательных ресурсов Даггосуниверситета. - Режим доступа: </w:t>
      </w:r>
      <w:hyperlink r:id="rId17" w:history="1">
        <w:r w:rsidRPr="00D2698E">
          <w:rPr>
            <w:color w:val="0000FF"/>
            <w:szCs w:val="24"/>
            <w:u w:val="single"/>
            <w:lang w:val="en-US" w:eastAsia="en-US"/>
          </w:rPr>
          <w:t>http</w:t>
        </w:r>
        <w:r w:rsidRPr="00D2698E">
          <w:rPr>
            <w:color w:val="0000FF"/>
            <w:szCs w:val="24"/>
            <w:u w:val="single"/>
            <w:lang w:eastAsia="en-US"/>
          </w:rPr>
          <w:t>://</w:t>
        </w:r>
        <w:r w:rsidRPr="00D2698E">
          <w:rPr>
            <w:color w:val="0000FF"/>
            <w:szCs w:val="24"/>
            <w:u w:val="single"/>
            <w:lang w:val="en-US" w:eastAsia="en-US"/>
          </w:rPr>
          <w:t>edu</w:t>
        </w:r>
        <w:r w:rsidRPr="00D2698E">
          <w:rPr>
            <w:color w:val="0000FF"/>
            <w:szCs w:val="24"/>
            <w:u w:val="single"/>
            <w:lang w:eastAsia="en-US"/>
          </w:rPr>
          <w:t>.</w:t>
        </w:r>
        <w:r w:rsidRPr="00D2698E">
          <w:rPr>
            <w:color w:val="0000FF"/>
            <w:szCs w:val="24"/>
            <w:u w:val="single"/>
            <w:lang w:val="en-US" w:eastAsia="en-US"/>
          </w:rPr>
          <w:t>icc</w:t>
        </w:r>
        <w:r w:rsidRPr="00D2698E">
          <w:rPr>
            <w:color w:val="0000FF"/>
            <w:szCs w:val="24"/>
            <w:u w:val="single"/>
            <w:lang w:eastAsia="en-US"/>
          </w:rPr>
          <w:t>.</w:t>
        </w:r>
        <w:r w:rsidRPr="00D2698E">
          <w:rPr>
            <w:color w:val="0000FF"/>
            <w:szCs w:val="24"/>
            <w:u w:val="single"/>
            <w:lang w:val="en-US" w:eastAsia="en-US"/>
          </w:rPr>
          <w:t>dgu</w:t>
        </w:r>
        <w:r w:rsidRPr="00D2698E">
          <w:rPr>
            <w:color w:val="0000FF"/>
            <w:szCs w:val="24"/>
            <w:u w:val="single"/>
            <w:lang w:eastAsia="en-US"/>
          </w:rPr>
          <w:t>.</w:t>
        </w:r>
        <w:r w:rsidRPr="00D2698E">
          <w:rPr>
            <w:color w:val="0000FF"/>
            <w:szCs w:val="24"/>
            <w:u w:val="single"/>
            <w:lang w:val="en-US" w:eastAsia="en-US"/>
          </w:rPr>
          <w:t>ru</w:t>
        </w:r>
      </w:hyperlink>
      <w:r w:rsidRPr="00D2698E">
        <w:rPr>
          <w:szCs w:val="24"/>
          <w:lang w:eastAsia="en-US"/>
        </w:rPr>
        <w:t xml:space="preserve">. </w:t>
      </w:r>
    </w:p>
    <w:p w:rsidR="008E6028" w:rsidRDefault="008E6028" w:rsidP="00D2698E">
      <w:pPr>
        <w:widowControl w:val="0"/>
        <w:tabs>
          <w:tab w:val="left" w:pos="427"/>
          <w:tab w:val="left" w:pos="851"/>
        </w:tabs>
        <w:spacing w:after="0" w:line="242" w:lineRule="auto"/>
        <w:ind w:right="123" w:firstLine="567"/>
        <w:jc w:val="left"/>
        <w:rPr>
          <w:sz w:val="28"/>
          <w:szCs w:val="28"/>
          <w:lang w:eastAsia="en-US"/>
        </w:rPr>
      </w:pPr>
    </w:p>
    <w:p w:rsidR="008E6028" w:rsidRPr="00B56597" w:rsidRDefault="008E6028" w:rsidP="008E6028">
      <w:pPr>
        <w:ind w:firstLine="567"/>
        <w:jc w:val="center"/>
        <w:rPr>
          <w:b/>
        </w:rPr>
      </w:pPr>
      <w:r w:rsidRPr="00B56597">
        <w:rPr>
          <w:b/>
        </w:rPr>
        <w:lastRenderedPageBreak/>
        <w:t>4. КОНТРОЛЬ И ОЦЕНКА РЕЗУЛЬТАТОВ ОСВОЕНИЯ ДИСЦИПЛИНЫ</w:t>
      </w:r>
    </w:p>
    <w:p w:rsidR="008E6028" w:rsidRPr="00B56597" w:rsidRDefault="008E6028" w:rsidP="008E6028">
      <w:pPr>
        <w:ind w:firstLine="567"/>
      </w:pPr>
    </w:p>
    <w:p w:rsidR="008E6028" w:rsidRDefault="008E6028" w:rsidP="008E6028">
      <w:pPr>
        <w:ind w:firstLine="567"/>
      </w:pPr>
      <w:r w:rsidRPr="00B56597"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D2698E" w:rsidRPr="00B56597" w:rsidRDefault="00D2698E" w:rsidP="008E6028">
      <w:pPr>
        <w:ind w:firstLine="567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9"/>
      </w:tblGrid>
      <w:tr w:rsidR="008E6028" w:rsidRPr="00B56597" w:rsidTr="00D70409">
        <w:tc>
          <w:tcPr>
            <w:tcW w:w="2499" w:type="pct"/>
          </w:tcPr>
          <w:p w:rsidR="008E6028" w:rsidRPr="006F28CA" w:rsidRDefault="008E6028" w:rsidP="00D70409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6F28C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501" w:type="pct"/>
          </w:tcPr>
          <w:p w:rsidR="008E6028" w:rsidRPr="006F28CA" w:rsidRDefault="008E6028" w:rsidP="00D70409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6F28C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E6028" w:rsidRPr="00B56597" w:rsidTr="00D70409">
        <w:tc>
          <w:tcPr>
            <w:tcW w:w="2499" w:type="pct"/>
          </w:tcPr>
          <w:p w:rsidR="008E6028" w:rsidRPr="006F28CA" w:rsidRDefault="008E6028" w:rsidP="00D70409">
            <w:pPr>
              <w:spacing w:after="0" w:line="240" w:lineRule="auto"/>
              <w:ind w:left="0" w:right="0"/>
              <w:jc w:val="center"/>
            </w:pPr>
            <w:r w:rsidRPr="006F28CA">
              <w:t>1</w:t>
            </w:r>
          </w:p>
        </w:tc>
        <w:tc>
          <w:tcPr>
            <w:tcW w:w="2501" w:type="pct"/>
          </w:tcPr>
          <w:p w:rsidR="008E6028" w:rsidRPr="006F28CA" w:rsidRDefault="008E6028" w:rsidP="00D70409">
            <w:pPr>
              <w:spacing w:after="0" w:line="240" w:lineRule="auto"/>
              <w:ind w:left="0" w:right="0"/>
              <w:jc w:val="center"/>
            </w:pPr>
            <w:r w:rsidRPr="006F28CA">
              <w:t>2</w:t>
            </w:r>
          </w:p>
        </w:tc>
      </w:tr>
      <w:tr w:rsidR="008E6028" w:rsidRPr="00B56597" w:rsidTr="00D70409">
        <w:trPr>
          <w:trHeight w:val="6129"/>
        </w:trPr>
        <w:tc>
          <w:tcPr>
            <w:tcW w:w="2499" w:type="pct"/>
          </w:tcPr>
          <w:p w:rsidR="00D2698E" w:rsidRPr="00D2698E" w:rsidRDefault="00D2698E" w:rsidP="00D70409">
            <w:pPr>
              <w:spacing w:after="0" w:line="240" w:lineRule="auto"/>
              <w:ind w:left="0" w:right="0" w:firstLine="284"/>
              <w:rPr>
                <w:b/>
                <w:szCs w:val="24"/>
              </w:rPr>
            </w:pPr>
            <w:r w:rsidRPr="00D2698E">
              <w:rPr>
                <w:b/>
                <w:szCs w:val="24"/>
              </w:rPr>
              <w:t xml:space="preserve">знать: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предмет, метод и задачи статистики;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общие основы статистической науки;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принципы организации государственной статистики;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современные тенденции развития статистического учёта; 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основные способы сбора, обработки, анализа и наглядного представления информации; 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основные формы и виды действующей статистической отчётности;  </w:t>
            </w:r>
          </w:p>
          <w:p w:rsidR="00D2698E" w:rsidRPr="00540229" w:rsidRDefault="00D2698E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540229">
              <w:rPr>
                <w:szCs w:val="24"/>
              </w:rPr>
              <w:t xml:space="preserve">- технику расчёта статистических показателей, характеризующих социально- экономические явления. </w:t>
            </w:r>
          </w:p>
          <w:p w:rsidR="00D70409" w:rsidRPr="00E55EEF" w:rsidRDefault="00D70409" w:rsidP="00D70409">
            <w:pPr>
              <w:spacing w:after="0" w:line="240" w:lineRule="auto"/>
              <w:ind w:left="0" w:right="0" w:firstLine="284"/>
              <w:rPr>
                <w:b/>
                <w:szCs w:val="24"/>
              </w:rPr>
            </w:pPr>
            <w:r w:rsidRPr="00E55EEF">
              <w:rPr>
                <w:b/>
                <w:szCs w:val="24"/>
              </w:rPr>
              <w:t xml:space="preserve">уметь: </w:t>
            </w:r>
          </w:p>
          <w:p w:rsidR="00D70409" w:rsidRPr="00E55EEF" w:rsidRDefault="00D70409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E55EEF">
              <w:rPr>
                <w:szCs w:val="24"/>
              </w:rPr>
              <w:t xml:space="preserve">- собирать и регистрировать статистическую информацию; </w:t>
            </w:r>
          </w:p>
          <w:p w:rsidR="00D70409" w:rsidRPr="00E55EEF" w:rsidRDefault="00D70409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E55EEF">
              <w:rPr>
                <w:szCs w:val="24"/>
              </w:rPr>
              <w:t>- проводить первичную обработку и контроль материалов наблюдения;</w:t>
            </w:r>
          </w:p>
          <w:p w:rsidR="00D70409" w:rsidRPr="00E55EEF" w:rsidRDefault="00D70409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E55EEF">
              <w:rPr>
                <w:szCs w:val="24"/>
              </w:rPr>
              <w:t xml:space="preserve">- выполнять расчёты статистических показателей и формулировать основные выводы;  </w:t>
            </w:r>
          </w:p>
          <w:p w:rsidR="008E6028" w:rsidRPr="00D70409" w:rsidRDefault="00D70409" w:rsidP="00D70409">
            <w:pPr>
              <w:spacing w:after="0" w:line="240" w:lineRule="auto"/>
              <w:ind w:left="0" w:right="0" w:firstLine="284"/>
              <w:rPr>
                <w:szCs w:val="24"/>
              </w:rPr>
            </w:pPr>
            <w:r w:rsidRPr="00E55EEF">
              <w:rPr>
                <w:szCs w:val="24"/>
              </w:rPr>
              <w:t xml:space="preserve">- осуществлять комплексный анализ изучаемых социально-экономических явлений и процессов, в т.ч. с использованием средств вычислительной техники. </w:t>
            </w:r>
          </w:p>
        </w:tc>
        <w:tc>
          <w:tcPr>
            <w:tcW w:w="2501" w:type="pct"/>
          </w:tcPr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Входной контроль в форме: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тестирования по основополагающим понятиям дисциплины.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Текущий контроль в форме: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устного и письменного опроса;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самостоятельной работы;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решения ситуационных задач;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тестирования по темам;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написания рефератов и творческих работ;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создания презентаций по выбранной тематике.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Рубежный контроль в форме: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- письменной работы по каждому разделу дисциплины.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>
              <w:t xml:space="preserve">Итоговый контроль в форме </w:t>
            </w:r>
            <w:r w:rsidR="00540229">
              <w:t>дифференцированного зачета</w:t>
            </w:r>
            <w:r w:rsidRPr="006F28CA">
              <w:t xml:space="preserve">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 xml:space="preserve">Оценка: </w:t>
            </w:r>
          </w:p>
          <w:p w:rsidR="008E6028" w:rsidRPr="006F28CA" w:rsidRDefault="008E6028" w:rsidP="00D70409">
            <w:pPr>
              <w:spacing w:after="0" w:line="240" w:lineRule="auto"/>
              <w:ind w:left="0" w:right="0"/>
            </w:pPr>
            <w:r w:rsidRPr="006F28CA">
              <w:t>- результативности работы обучающегося при выполнении заданий на учебных занятиях и самостоятельной работы;</w:t>
            </w:r>
          </w:p>
        </w:tc>
      </w:tr>
    </w:tbl>
    <w:p w:rsidR="008E6028" w:rsidRPr="00B56597" w:rsidRDefault="008E6028" w:rsidP="008E6028">
      <w:pPr>
        <w:ind w:firstLine="567"/>
      </w:pPr>
    </w:p>
    <w:p w:rsidR="008E6028" w:rsidRPr="00786FF4" w:rsidRDefault="008E6028" w:rsidP="008E6028">
      <w:pPr>
        <w:shd w:val="clear" w:color="auto" w:fill="FFFFFF"/>
        <w:rPr>
          <w:sz w:val="28"/>
          <w:szCs w:val="28"/>
        </w:rPr>
      </w:pPr>
    </w:p>
    <w:p w:rsidR="008E6028" w:rsidRPr="00EE01E3" w:rsidRDefault="008E6028" w:rsidP="008E6028">
      <w:pPr>
        <w:widowControl w:val="0"/>
        <w:tabs>
          <w:tab w:val="left" w:pos="427"/>
        </w:tabs>
        <w:spacing w:after="0" w:line="242" w:lineRule="auto"/>
        <w:ind w:right="123"/>
        <w:jc w:val="left"/>
        <w:rPr>
          <w:sz w:val="28"/>
          <w:szCs w:val="28"/>
          <w:lang w:eastAsia="en-US"/>
        </w:rPr>
      </w:pPr>
    </w:p>
    <w:sectPr w:rsidR="008E6028" w:rsidRPr="00EE01E3" w:rsidSect="00612368">
      <w:footerReference w:type="even" r:id="rId18"/>
      <w:footerReference w:type="default" r:id="rId19"/>
      <w:footerReference w:type="first" r:id="rId20"/>
      <w:pgSz w:w="11906" w:h="16838"/>
      <w:pgMar w:top="1138" w:right="846" w:bottom="1334" w:left="1702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38" w:rsidRDefault="006D3538">
      <w:pPr>
        <w:spacing w:after="0" w:line="240" w:lineRule="auto"/>
      </w:pPr>
      <w:r>
        <w:separator/>
      </w:r>
    </w:p>
  </w:endnote>
  <w:endnote w:type="continuationSeparator" w:id="0">
    <w:p w:rsidR="006D3538" w:rsidRDefault="006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0310F8">
    <w:pPr>
      <w:tabs>
        <w:tab w:val="center" w:pos="180"/>
        <w:tab w:val="center" w:pos="97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196445">
      <w:fldChar w:fldCharType="begin"/>
    </w:r>
    <w:r>
      <w:instrText xml:space="preserve"> PAGE   \* MERGEFORMAT </w:instrText>
    </w:r>
    <w:r w:rsidR="00196445">
      <w:fldChar w:fldCharType="separate"/>
    </w:r>
    <w:r>
      <w:t>2</w:t>
    </w:r>
    <w:r w:rsidR="001964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0310F8">
    <w:pPr>
      <w:tabs>
        <w:tab w:val="center" w:pos="180"/>
        <w:tab w:val="center" w:pos="97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196445">
      <w:fldChar w:fldCharType="begin"/>
    </w:r>
    <w:r>
      <w:instrText xml:space="preserve"> PAGE   \* MERGEFORMAT </w:instrText>
    </w:r>
    <w:r w:rsidR="00196445">
      <w:fldChar w:fldCharType="separate"/>
    </w:r>
    <w:r w:rsidR="00151DA5">
      <w:rPr>
        <w:noProof/>
      </w:rPr>
      <w:t>2</w:t>
    </w:r>
    <w:r w:rsidR="0019644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0310F8">
    <w:pPr>
      <w:tabs>
        <w:tab w:val="center" w:pos="180"/>
        <w:tab w:val="center" w:pos="975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ab/>
    </w:r>
    <w:r w:rsidR="00196445">
      <w:fldChar w:fldCharType="begin"/>
    </w:r>
    <w:r>
      <w:instrText xml:space="preserve"> PAGE   \* MERGEFORMAT </w:instrText>
    </w:r>
    <w:r w:rsidR="00196445">
      <w:fldChar w:fldCharType="separate"/>
    </w:r>
    <w:r>
      <w:t>2</w:t>
    </w:r>
    <w:r w:rsidR="00196445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E3217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E3217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E32176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0310F8">
    <w:pPr>
      <w:tabs>
        <w:tab w:val="right" w:pos="9359"/>
      </w:tabs>
      <w:spacing w:after="0" w:line="259" w:lineRule="auto"/>
      <w:ind w:left="0" w:right="0" w:firstLine="0"/>
      <w:jc w:val="left"/>
    </w:pPr>
    <w:r>
      <w:tab/>
    </w:r>
    <w:r w:rsidR="00196445">
      <w:fldChar w:fldCharType="begin"/>
    </w:r>
    <w:r>
      <w:instrText xml:space="preserve"> PAGE   \* MERGEFORMAT </w:instrText>
    </w:r>
    <w:r w:rsidR="00196445">
      <w:fldChar w:fldCharType="separate"/>
    </w:r>
    <w:r>
      <w:t>8</w:t>
    </w:r>
    <w:r w:rsidR="00196445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0310F8">
    <w:pPr>
      <w:tabs>
        <w:tab w:val="right" w:pos="9359"/>
      </w:tabs>
      <w:spacing w:after="0" w:line="259" w:lineRule="auto"/>
      <w:ind w:left="0" w:right="0" w:firstLine="0"/>
      <w:jc w:val="left"/>
    </w:pPr>
    <w:r>
      <w:tab/>
    </w:r>
    <w:r w:rsidR="00196445">
      <w:fldChar w:fldCharType="begin"/>
    </w:r>
    <w:r>
      <w:instrText xml:space="preserve"> PAGE   \* MERGEFORMAT </w:instrText>
    </w:r>
    <w:r w:rsidR="00196445">
      <w:fldChar w:fldCharType="separate"/>
    </w:r>
    <w:r w:rsidR="00151DA5">
      <w:rPr>
        <w:noProof/>
      </w:rPr>
      <w:t>10</w:t>
    </w:r>
    <w:r w:rsidR="00196445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76" w:rsidRDefault="000310F8">
    <w:pPr>
      <w:tabs>
        <w:tab w:val="right" w:pos="9359"/>
      </w:tabs>
      <w:spacing w:after="0" w:line="259" w:lineRule="auto"/>
      <w:ind w:left="0" w:right="0" w:firstLine="0"/>
      <w:jc w:val="left"/>
    </w:pPr>
    <w:r>
      <w:tab/>
    </w:r>
    <w:r w:rsidR="00196445">
      <w:fldChar w:fldCharType="begin"/>
    </w:r>
    <w:r>
      <w:instrText xml:space="preserve"> PAGE   \* MERGEFORMAT </w:instrText>
    </w:r>
    <w:r w:rsidR="00196445">
      <w:fldChar w:fldCharType="separate"/>
    </w:r>
    <w:r>
      <w:t>8</w:t>
    </w:r>
    <w:r w:rsidR="001964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38" w:rsidRDefault="006D3538">
      <w:pPr>
        <w:spacing w:after="0" w:line="240" w:lineRule="auto"/>
      </w:pPr>
      <w:r>
        <w:separator/>
      </w:r>
    </w:p>
  </w:footnote>
  <w:footnote w:type="continuationSeparator" w:id="0">
    <w:p w:rsidR="006D3538" w:rsidRDefault="006D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FAA"/>
    <w:multiLevelType w:val="hybridMultilevel"/>
    <w:tmpl w:val="A3B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2EBB"/>
    <w:multiLevelType w:val="hybridMultilevel"/>
    <w:tmpl w:val="0090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500"/>
    <w:multiLevelType w:val="hybridMultilevel"/>
    <w:tmpl w:val="A41E9964"/>
    <w:lvl w:ilvl="0" w:tplc="3E165A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6EE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AC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D2ED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B9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87F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000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606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B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4" w15:restartNumberingAfterBreak="0">
    <w:nsid w:val="322872E1"/>
    <w:multiLevelType w:val="hybridMultilevel"/>
    <w:tmpl w:val="030093B0"/>
    <w:lvl w:ilvl="0" w:tplc="54ACBBF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E0C7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07B4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ADD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C99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E3F7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6D1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0F9A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8501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02FDB"/>
    <w:multiLevelType w:val="hybridMultilevel"/>
    <w:tmpl w:val="5650A8C8"/>
    <w:lvl w:ilvl="0" w:tplc="8A729D0A">
      <w:start w:val="1"/>
      <w:numFmt w:val="decimal"/>
      <w:pStyle w:val="1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A184">
      <w:start w:val="1"/>
      <w:numFmt w:val="lowerLetter"/>
      <w:lvlText w:val="%2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293CE">
      <w:start w:val="1"/>
      <w:numFmt w:val="lowerRoman"/>
      <w:lvlText w:val="%3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23BFA">
      <w:start w:val="1"/>
      <w:numFmt w:val="decimal"/>
      <w:lvlText w:val="%4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772E">
      <w:start w:val="1"/>
      <w:numFmt w:val="lowerLetter"/>
      <w:lvlText w:val="%5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21DB6">
      <w:start w:val="1"/>
      <w:numFmt w:val="lowerRoman"/>
      <w:lvlText w:val="%6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CE928">
      <w:start w:val="1"/>
      <w:numFmt w:val="decimal"/>
      <w:lvlText w:val="%7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87266">
      <w:start w:val="1"/>
      <w:numFmt w:val="lowerLetter"/>
      <w:lvlText w:val="%8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ED5CA">
      <w:start w:val="1"/>
      <w:numFmt w:val="lowerRoman"/>
      <w:lvlText w:val="%9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93AB9"/>
    <w:multiLevelType w:val="hybridMultilevel"/>
    <w:tmpl w:val="FA44C49C"/>
    <w:lvl w:ilvl="0" w:tplc="4A726B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E73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41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6F8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4B7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1A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0BE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C59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EC3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44212"/>
    <w:multiLevelType w:val="hybridMultilevel"/>
    <w:tmpl w:val="00D2D512"/>
    <w:lvl w:ilvl="0" w:tplc="D2F0F3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AE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8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2F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24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0D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5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6F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61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9E2F78"/>
    <w:multiLevelType w:val="hybridMultilevel"/>
    <w:tmpl w:val="79F42AB0"/>
    <w:lvl w:ilvl="0" w:tplc="01903F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E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99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C81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87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CFF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84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13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2F9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176"/>
    <w:rsid w:val="000310F8"/>
    <w:rsid w:val="0014325A"/>
    <w:rsid w:val="00151DA5"/>
    <w:rsid w:val="001830C1"/>
    <w:rsid w:val="00196445"/>
    <w:rsid w:val="002C437C"/>
    <w:rsid w:val="0043200D"/>
    <w:rsid w:val="00450EEB"/>
    <w:rsid w:val="004C4FD6"/>
    <w:rsid w:val="00540229"/>
    <w:rsid w:val="0058699B"/>
    <w:rsid w:val="005C0115"/>
    <w:rsid w:val="00603B3F"/>
    <w:rsid w:val="00612368"/>
    <w:rsid w:val="006C7958"/>
    <w:rsid w:val="006D3538"/>
    <w:rsid w:val="008B3066"/>
    <w:rsid w:val="008D3D97"/>
    <w:rsid w:val="008E572C"/>
    <w:rsid w:val="008E6028"/>
    <w:rsid w:val="00960EDA"/>
    <w:rsid w:val="00972BFC"/>
    <w:rsid w:val="009A2D21"/>
    <w:rsid w:val="009E3827"/>
    <w:rsid w:val="00AD0E7D"/>
    <w:rsid w:val="00BA5B9A"/>
    <w:rsid w:val="00BB06B7"/>
    <w:rsid w:val="00D2698E"/>
    <w:rsid w:val="00D70409"/>
    <w:rsid w:val="00DF63D7"/>
    <w:rsid w:val="00E32176"/>
    <w:rsid w:val="00EE01E3"/>
    <w:rsid w:val="00F6753C"/>
    <w:rsid w:val="00FC032F"/>
    <w:rsid w:val="00FE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64A2-D16D-4AD7-B69D-AE6639F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68"/>
    <w:pPr>
      <w:spacing w:after="4" w:line="267" w:lineRule="auto"/>
      <w:ind w:left="10" w:righ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12368"/>
    <w:pPr>
      <w:keepNext/>
      <w:keepLines/>
      <w:numPr>
        <w:numId w:val="6"/>
      </w:numPr>
      <w:spacing w:after="4" w:line="251" w:lineRule="auto"/>
      <w:ind w:left="10" w:right="8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2368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rsid w:val="00612368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6123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B3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B306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Style26">
    <w:name w:val="Style26"/>
    <w:basedOn w:val="a"/>
    <w:uiPriority w:val="99"/>
    <w:rsid w:val="008B306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styleId="a4">
    <w:name w:val="Strong"/>
    <w:uiPriority w:val="22"/>
    <w:qFormat/>
    <w:rsid w:val="008B3066"/>
    <w:rPr>
      <w:b/>
      <w:bCs/>
    </w:rPr>
  </w:style>
  <w:style w:type="character" w:customStyle="1" w:styleId="FontStyle59">
    <w:name w:val="Font Style59"/>
    <w:rsid w:val="008B306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7">
    <w:name w:val="Font Style37"/>
    <w:uiPriority w:val="99"/>
    <w:rsid w:val="00FC032F"/>
    <w:rPr>
      <w:rFonts w:ascii="Times New Roman" w:hAnsi="Times New Roman"/>
      <w:color w:val="000000"/>
      <w:sz w:val="18"/>
    </w:rPr>
  </w:style>
  <w:style w:type="paragraph" w:customStyle="1" w:styleId="Style13">
    <w:name w:val="Style13"/>
    <w:basedOn w:val="a"/>
    <w:uiPriority w:val="99"/>
    <w:rsid w:val="00FC032F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styleId="a5">
    <w:name w:val="Hyperlink"/>
    <w:basedOn w:val="a0"/>
    <w:uiPriority w:val="99"/>
    <w:unhideWhenUsed/>
    <w:rsid w:val="00EE01E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E0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D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edu.icc.d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.ru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9813.html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6489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- 22.Ð¡Ñ‡Ð°Ñ‡Ð¸Ñ†Ñ‡Ð¸ÐºÐ°</vt:lpstr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- 22.Ð¡Ñ‡Ð°Ñ‡Ð¸Ñ†Ñ‡Ð¸ÐºÐ°</dc:title>
  <dc:subject/>
  <dc:creator>123</dc:creator>
  <cp:keywords/>
  <cp:lastModifiedBy>DGUDERBENT</cp:lastModifiedBy>
  <cp:revision>16</cp:revision>
  <cp:lastPrinted>2019-03-12T09:44:00Z</cp:lastPrinted>
  <dcterms:created xsi:type="dcterms:W3CDTF">2018-10-05T07:36:00Z</dcterms:created>
  <dcterms:modified xsi:type="dcterms:W3CDTF">2020-04-29T11:33:00Z</dcterms:modified>
</cp:coreProperties>
</file>