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BD" w:rsidRDefault="00665DBD" w:rsidP="00665DBD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665DBD" w:rsidRDefault="00665DBD" w:rsidP="00665DBD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665DBD" w:rsidRDefault="00665DBD" w:rsidP="00665DBD">
      <w:pPr>
        <w:spacing w:after="229"/>
        <w:ind w:left="288" w:right="278"/>
        <w:jc w:val="center"/>
        <w:rPr>
          <w:b/>
          <w:sz w:val="27"/>
        </w:rPr>
      </w:pPr>
      <w:r>
        <w:rPr>
          <w:b/>
          <w:sz w:val="27"/>
        </w:rPr>
        <w:t>к рабочей программе по ПМ.05</w:t>
      </w:r>
    </w:p>
    <w:p w:rsidR="00665DBD" w:rsidRPr="00665DBD" w:rsidRDefault="00665DBD" w:rsidP="00665DBD">
      <w:pPr>
        <w:spacing w:after="3" w:line="259" w:lineRule="auto"/>
        <w:ind w:left="546" w:right="4"/>
        <w:jc w:val="center"/>
        <w:rPr>
          <w:b/>
        </w:rPr>
      </w:pPr>
      <w:r w:rsidRPr="00665DBD">
        <w:rPr>
          <w:b/>
        </w:rPr>
        <w:t xml:space="preserve">«ВЫПОЛНЕНИЕ РАБОТ ПО ПРОФЕССИИ 3433 «БУХГАЛТЕР» </w:t>
      </w:r>
    </w:p>
    <w:p w:rsidR="004777CC" w:rsidRDefault="004777CC">
      <w:pPr>
        <w:spacing w:after="0" w:line="259" w:lineRule="auto"/>
        <w:ind w:left="595" w:right="0" w:firstLine="0"/>
        <w:jc w:val="center"/>
      </w:pPr>
    </w:p>
    <w:p w:rsidR="004777CC" w:rsidRDefault="006A1547">
      <w:pPr>
        <w:spacing w:after="3" w:line="259" w:lineRule="auto"/>
        <w:ind w:left="546" w:right="0"/>
        <w:jc w:val="center"/>
      </w:pPr>
      <w:r>
        <w:t xml:space="preserve">. ПАСПОРТ РАБОЧЕЙ ПРОГРАММЫ  </w:t>
      </w:r>
    </w:p>
    <w:p w:rsidR="004777CC" w:rsidRDefault="006A1547">
      <w:pPr>
        <w:spacing w:after="3" w:line="259" w:lineRule="auto"/>
        <w:ind w:left="546" w:right="0"/>
        <w:jc w:val="center"/>
      </w:pPr>
      <w:r>
        <w:t xml:space="preserve">ПРОФЕССИОНАЛЬНОГО МОДУЛЯ </w:t>
      </w:r>
    </w:p>
    <w:p w:rsidR="004777CC" w:rsidRDefault="0059342B">
      <w:pPr>
        <w:spacing w:after="3" w:line="259" w:lineRule="auto"/>
        <w:ind w:left="546" w:right="4"/>
        <w:jc w:val="center"/>
      </w:pPr>
      <w:r>
        <w:t>«</w:t>
      </w:r>
      <w:r w:rsidR="006A1547">
        <w:t xml:space="preserve">ВЫПОЛНЕНИЕ РАБОТ ПО ПРОФЕССИИ 3433 «БУХГАЛТЕР» </w:t>
      </w:r>
    </w:p>
    <w:p w:rsidR="004777CC" w:rsidRPr="00954267" w:rsidRDefault="00954267" w:rsidP="00954267">
      <w:pPr>
        <w:spacing w:after="0" w:line="259" w:lineRule="auto"/>
        <w:ind w:left="720" w:right="0" w:firstLine="0"/>
        <w:jc w:val="center"/>
        <w:rPr>
          <w:b/>
        </w:rPr>
      </w:pPr>
      <w:r w:rsidRPr="00954267">
        <w:rPr>
          <w:b/>
        </w:rPr>
        <w:t>МДК.05.</w:t>
      </w:r>
      <w:r>
        <w:rPr>
          <w:b/>
        </w:rPr>
        <w:t xml:space="preserve">01. </w:t>
      </w:r>
      <w:r w:rsidRPr="00954267">
        <w:rPr>
          <w:b/>
        </w:rPr>
        <w:t>Основы бухгалтерской деятельности</w:t>
      </w:r>
    </w:p>
    <w:p w:rsidR="004777CC" w:rsidRDefault="006A1547">
      <w:pPr>
        <w:spacing w:after="10"/>
        <w:ind w:left="715" w:right="0"/>
        <w:jc w:val="left"/>
      </w:pPr>
      <w:r>
        <w:t xml:space="preserve">1.1. Область применения программы </w:t>
      </w:r>
    </w:p>
    <w:p w:rsidR="004777CC" w:rsidRDefault="006A1547">
      <w:pPr>
        <w:ind w:left="962" w:right="85" w:firstLine="588"/>
      </w:pPr>
      <w:r>
        <w:t>Рабочая программа профессионального модуля (далее рабочая программа) является частью программы</w:t>
      </w:r>
      <w:r w:rsidR="0059342B">
        <w:t xml:space="preserve"> </w:t>
      </w:r>
      <w:r>
        <w:t>подготовки</w:t>
      </w:r>
      <w:r w:rsidR="0059342B">
        <w:t xml:space="preserve"> </w:t>
      </w:r>
      <w:r>
        <w:t>специалистов</w:t>
      </w:r>
      <w:r w:rsidR="0059342B">
        <w:t xml:space="preserve"> </w:t>
      </w:r>
      <w:r>
        <w:t xml:space="preserve">среднего звена по специальности </w:t>
      </w:r>
    </w:p>
    <w:p w:rsidR="004777CC" w:rsidRDefault="006A1547">
      <w:pPr>
        <w:ind w:left="979" w:right="0" w:firstLine="434"/>
      </w:pPr>
      <w:r>
        <w:t xml:space="preserve">СПО в соответствии с ФГОС по специальности СПО 38.02.01 «Экономика и бухгалтерский учет (по отраслям)» базовой подготовки в части освоения основного </w:t>
      </w:r>
    </w:p>
    <w:p w:rsidR="00665DBD" w:rsidRDefault="006A1547">
      <w:pPr>
        <w:ind w:left="1409" w:right="0" w:hanging="552"/>
      </w:pPr>
      <w:r>
        <w:t>вида профессиональной деятельности (ВПД):</w:t>
      </w:r>
    </w:p>
    <w:p w:rsidR="004777CC" w:rsidRDefault="006A1547">
      <w:pPr>
        <w:ind w:left="1409" w:right="0" w:hanging="552"/>
      </w:pPr>
      <w:r>
        <w:t xml:space="preserve"> ПМ.05 Выполнение работ по профессии 3433 «Бухгалтер»</w:t>
      </w:r>
      <w:r w:rsidR="0059342B">
        <w:t xml:space="preserve"> </w:t>
      </w:r>
      <w:r>
        <w:t xml:space="preserve">и соответствующих профессиональных компетенций (ПК): </w:t>
      </w:r>
    </w:p>
    <w:p w:rsidR="004777CC" w:rsidRDefault="006A1547">
      <w:pPr>
        <w:ind w:left="705" w:right="182" w:firstLine="708"/>
      </w:pPr>
      <w: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777CC" w:rsidRDefault="006A1547">
      <w:pPr>
        <w:ind w:left="705" w:right="0" w:firstLine="708"/>
      </w:pPr>
      <w:r>
        <w:t xml:space="preserve">ПК 4.2. Составлять формы бухгалтерской отчетности в установленные законодательством сроки. </w:t>
      </w:r>
    </w:p>
    <w:p w:rsidR="004777CC" w:rsidRDefault="006A1547">
      <w:pPr>
        <w:ind w:left="705" w:right="183" w:firstLine="708"/>
      </w:pPr>
      <w: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4777CC" w:rsidRDefault="006A1547">
      <w:pPr>
        <w:ind w:left="705" w:right="0" w:firstLine="708"/>
      </w:pPr>
      <w: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4777CC" w:rsidRDefault="006A154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77CC" w:rsidRDefault="006A1547">
      <w:pPr>
        <w:ind w:left="705" w:right="0" w:firstLine="708"/>
      </w:pPr>
      <w:r>
        <w:t>1.2. Место учебной дисциплины в структуре программы</w:t>
      </w:r>
      <w:r w:rsidR="00665DBD">
        <w:t xml:space="preserve"> </w:t>
      </w:r>
      <w:r>
        <w:t>подготовки</w:t>
      </w:r>
      <w:r w:rsidR="00665DBD">
        <w:t xml:space="preserve"> </w:t>
      </w:r>
      <w:r>
        <w:t>специалистов</w:t>
      </w:r>
      <w:r w:rsidR="00665DBD">
        <w:t xml:space="preserve"> </w:t>
      </w:r>
      <w:r>
        <w:t xml:space="preserve">среднего звена:  </w:t>
      </w:r>
    </w:p>
    <w:p w:rsidR="004777CC" w:rsidRDefault="006A1547">
      <w:pPr>
        <w:spacing w:after="10"/>
        <w:ind w:left="715" w:right="0"/>
        <w:jc w:val="left"/>
      </w:pPr>
      <w:r>
        <w:t xml:space="preserve">Дисциплина относится к общепрофессиональным дисциплинам и входит в профессиональный цикл ПМ.05 </w:t>
      </w:r>
    </w:p>
    <w:p w:rsidR="004777CC" w:rsidRDefault="006A1547">
      <w:pPr>
        <w:ind w:left="1438" w:right="0"/>
      </w:pPr>
      <w:r>
        <w:t xml:space="preserve">Содержание учебной дисциплины направлено на формирование: </w:t>
      </w:r>
    </w:p>
    <w:p w:rsidR="004777CC" w:rsidRDefault="006A1547">
      <w:pPr>
        <w:ind w:left="715" w:right="0"/>
      </w:pPr>
      <w:r>
        <w:t xml:space="preserve">- общих компетенций, включающих в себя способность: </w:t>
      </w:r>
    </w:p>
    <w:p w:rsidR="004777CC" w:rsidRDefault="006A1547">
      <w:pPr>
        <w:ind w:left="705" w:right="0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777CC" w:rsidRDefault="006A1547">
      <w:pPr>
        <w:ind w:left="705" w:right="0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777CC" w:rsidRDefault="006A1547">
      <w:pPr>
        <w:ind w:left="705" w:right="128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4777CC" w:rsidRDefault="006A1547">
      <w:pPr>
        <w:spacing w:after="0" w:line="243" w:lineRule="auto"/>
        <w:ind w:left="705" w:right="147" w:firstLine="698"/>
        <w:jc w:val="left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7CC" w:rsidRDefault="006A1547">
      <w:pPr>
        <w:ind w:left="705" w:right="87" w:firstLine="708"/>
      </w:pPr>
      <w: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4777CC" w:rsidRDefault="006A1547">
      <w:pPr>
        <w:ind w:left="705" w:right="0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4777CC" w:rsidRDefault="006A1547">
      <w:pPr>
        <w:ind w:left="705" w:right="0" w:firstLine="708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777CC" w:rsidRDefault="006A1547">
      <w:pPr>
        <w:spacing w:after="0" w:line="243" w:lineRule="auto"/>
        <w:ind w:left="705" w:right="147" w:firstLine="698"/>
        <w:jc w:val="left"/>
      </w:pPr>
      <w: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77CC" w:rsidRDefault="006A1547">
      <w:pPr>
        <w:ind w:left="705" w:right="0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4777CC" w:rsidRDefault="006A1547">
      <w:pPr>
        <w:ind w:left="705" w:right="0" w:firstLine="708"/>
      </w:pPr>
      <w: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4777CC" w:rsidRDefault="006A1547">
      <w:pPr>
        <w:spacing w:after="10"/>
        <w:ind w:left="1438" w:right="0"/>
        <w:jc w:val="left"/>
      </w:pPr>
      <w:r>
        <w:t xml:space="preserve">Составление и использование бухгалтерской отчетности. </w:t>
      </w:r>
    </w:p>
    <w:p w:rsidR="004777CC" w:rsidRDefault="006A1547">
      <w:pPr>
        <w:spacing w:after="0" w:line="243" w:lineRule="auto"/>
        <w:ind w:left="705" w:right="147" w:firstLine="698"/>
        <w:jc w:val="left"/>
      </w:pPr>
      <w: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777CC" w:rsidRDefault="006A1547">
      <w:pPr>
        <w:ind w:left="705" w:right="0" w:firstLine="708"/>
      </w:pPr>
      <w:r>
        <w:t xml:space="preserve">ПК 4.2. Составлять формы бухгалтерской отчетности в установленные законодательством сроки. </w:t>
      </w:r>
    </w:p>
    <w:p w:rsidR="004777CC" w:rsidRDefault="006A1547">
      <w:pPr>
        <w:spacing w:after="0" w:line="243" w:lineRule="auto"/>
        <w:ind w:left="705" w:right="147" w:firstLine="698"/>
        <w:jc w:val="left"/>
      </w:pPr>
      <w: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4777CC" w:rsidRDefault="006A1547">
      <w:pPr>
        <w:ind w:left="705" w:right="0" w:firstLine="708"/>
      </w:pPr>
      <w: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4777CC" w:rsidRDefault="006A1547">
      <w:pPr>
        <w:spacing w:after="0" w:line="259" w:lineRule="auto"/>
        <w:ind w:left="1440" w:right="0" w:firstLine="0"/>
        <w:jc w:val="left"/>
      </w:pPr>
      <w:r>
        <w:t xml:space="preserve"> </w:t>
      </w:r>
    </w:p>
    <w:p w:rsidR="004777CC" w:rsidRDefault="006A1547">
      <w:pPr>
        <w:spacing w:after="10"/>
        <w:ind w:left="715" w:right="0"/>
        <w:jc w:val="left"/>
      </w:pPr>
      <w:r>
        <w:t xml:space="preserve">1.3. Цели и задачи модуля – требования к результатам освоения модуля </w:t>
      </w:r>
    </w:p>
    <w:p w:rsidR="00954267" w:rsidRDefault="006A1547" w:rsidP="00954267">
      <w:pPr>
        <w:ind w:left="705" w:right="181" w:firstLine="720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</w:t>
      </w:r>
      <w:r w:rsidR="00954267">
        <w:t xml:space="preserve">ен иметь практический опыт </w:t>
      </w:r>
      <w:r>
        <w:t>выполнен</w:t>
      </w:r>
      <w:r w:rsidR="00954267">
        <w:t>ия работ по профессии бухгалтер, а также</w:t>
      </w:r>
    </w:p>
    <w:p w:rsidR="004777CC" w:rsidRPr="00954267" w:rsidRDefault="006A1547">
      <w:pPr>
        <w:numPr>
          <w:ilvl w:val="0"/>
          <w:numId w:val="2"/>
        </w:numPr>
        <w:ind w:right="0" w:hanging="360"/>
        <w:rPr>
          <w:b/>
        </w:rPr>
      </w:pPr>
      <w:r w:rsidRPr="00954267">
        <w:rPr>
          <w:b/>
        </w:rPr>
        <w:t xml:space="preserve">уметь: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составлять и обрабатывать бухгалтерские первичные документы, заполнять регистры бухгалтерского учета;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отражать на счетах бухгалтерского учета хозяйственные операции организации; </w:t>
      </w:r>
      <w:r>
        <w:t xml:space="preserve"> производить записи в учетных регистрах;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составлять </w:t>
      </w:r>
      <w:r>
        <w:tab/>
        <w:t xml:space="preserve">на </w:t>
      </w:r>
      <w:r>
        <w:tab/>
        <w:t xml:space="preserve">основе </w:t>
      </w:r>
      <w:r>
        <w:tab/>
        <w:t xml:space="preserve">данных </w:t>
      </w:r>
      <w:r>
        <w:tab/>
        <w:t xml:space="preserve">аналитического </w:t>
      </w:r>
      <w:r>
        <w:tab/>
        <w:t xml:space="preserve">и </w:t>
      </w:r>
      <w:r>
        <w:tab/>
        <w:t xml:space="preserve">синтетического </w:t>
      </w:r>
      <w:r>
        <w:tab/>
        <w:t xml:space="preserve">учета бухгалтерскую отчетность организаций; </w:t>
      </w:r>
    </w:p>
    <w:p w:rsidR="004777CC" w:rsidRDefault="006A1547">
      <w:pPr>
        <w:spacing w:after="10"/>
        <w:ind w:left="715" w:right="0"/>
        <w:jc w:val="left"/>
      </w:pPr>
      <w:r>
        <w:t xml:space="preserve">знать: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задачи, принципы и требования к ведению бухгалтерского учета, объекты учета и их классификацию;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методические и нормативные материалы по организации учета и методам ведения учета на предприятии;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классификацию, реквизиты и порядок заполнения бухгалтерских документов, формы бухгалтерского учета, правила организации документооборота;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строение и классификацию бухгалтерских счетов, структуру и содержание разделов плана счетов финансово-хозяйственной деятельности организаций;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организацию и порядок бухгалтерского учета хозяйственных операций в организациях; </w:t>
      </w:r>
    </w:p>
    <w:p w:rsidR="004777CC" w:rsidRDefault="006A1547">
      <w:pPr>
        <w:numPr>
          <w:ilvl w:val="0"/>
          <w:numId w:val="2"/>
        </w:numPr>
        <w:ind w:right="0" w:hanging="360"/>
      </w:pPr>
      <w:r>
        <w:t xml:space="preserve">состав бухгалтерской отчетности, требования, предъявляемые к ней, порядок составления; </w:t>
      </w:r>
    </w:p>
    <w:p w:rsidR="004777CC" w:rsidRDefault="006A1547">
      <w:pPr>
        <w:spacing w:after="2" w:line="236" w:lineRule="auto"/>
        <w:ind w:left="720" w:right="183" w:firstLine="0"/>
      </w:pPr>
      <w:r>
        <w:t xml:space="preserve">1.3. Рекомендуемое количество часов на освоение программы профессионального модуля: всего – </w:t>
      </w:r>
      <w:r w:rsidR="00954267">
        <w:t>104 часа</w:t>
      </w:r>
      <w:r>
        <w:t xml:space="preserve">, в том числе: </w:t>
      </w:r>
    </w:p>
    <w:p w:rsidR="004777CC" w:rsidRDefault="006A1547">
      <w:pPr>
        <w:ind w:left="715" w:right="0"/>
      </w:pPr>
      <w:r>
        <w:t>максимальной учебной нагрузки обучающегося –</w:t>
      </w:r>
      <w:r w:rsidR="00954267">
        <w:t>104</w:t>
      </w:r>
      <w:r>
        <w:t xml:space="preserve"> часа, включая: </w:t>
      </w:r>
    </w:p>
    <w:p w:rsidR="004777CC" w:rsidRDefault="006A1547">
      <w:pPr>
        <w:ind w:left="1438" w:right="0"/>
      </w:pPr>
      <w:r>
        <w:t>обязательной аудиторной учебной</w:t>
      </w:r>
      <w:r w:rsidR="00954267">
        <w:t xml:space="preserve"> нагрузки обучающегося – 64</w:t>
      </w:r>
      <w:r>
        <w:t xml:space="preserve"> часа; самостоя</w:t>
      </w:r>
      <w:r w:rsidR="00954267">
        <w:t>тельной работы обучающегося – 39 часов</w:t>
      </w:r>
      <w:r>
        <w:t xml:space="preserve">; </w:t>
      </w:r>
      <w:r w:rsidR="004A4157">
        <w:t>консультация-1 час</w:t>
      </w:r>
      <w:bookmarkStart w:id="0" w:name="_GoBack"/>
      <w:bookmarkEnd w:id="0"/>
    </w:p>
    <w:p w:rsidR="004777CC" w:rsidRDefault="006A1547" w:rsidP="00954267">
      <w:pPr>
        <w:ind w:left="715" w:right="0"/>
      </w:pPr>
      <w:r>
        <w:t>производственная</w:t>
      </w:r>
      <w:r w:rsidR="00954267">
        <w:t xml:space="preserve"> </w:t>
      </w:r>
      <w:r>
        <w:t xml:space="preserve">практика – 72 часа  </w:t>
      </w:r>
    </w:p>
    <w:sectPr w:rsidR="004777CC" w:rsidSect="00954267">
      <w:pgSz w:w="11906" w:h="16838"/>
      <w:pgMar w:top="1135" w:right="665" w:bottom="898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EE"/>
    <w:multiLevelType w:val="hybridMultilevel"/>
    <w:tmpl w:val="1D440AE2"/>
    <w:lvl w:ilvl="0" w:tplc="EA8E10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4E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16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04A7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2A2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A6D6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D3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057A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0C9F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64B3D"/>
    <w:multiLevelType w:val="hybridMultilevel"/>
    <w:tmpl w:val="62E6AF0A"/>
    <w:lvl w:ilvl="0" w:tplc="8E48E8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BE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4E320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66FF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60C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2160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31E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6D30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8AD5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B1F94"/>
    <w:multiLevelType w:val="hybridMultilevel"/>
    <w:tmpl w:val="76C86ED2"/>
    <w:lvl w:ilvl="0" w:tplc="F1DC1E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0BE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257A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53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53C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03A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86C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69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25B0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C4713"/>
    <w:multiLevelType w:val="hybridMultilevel"/>
    <w:tmpl w:val="D9529E40"/>
    <w:lvl w:ilvl="0" w:tplc="7D7C7550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099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48C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47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495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0CF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65E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845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2E2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7921CE"/>
    <w:multiLevelType w:val="hybridMultilevel"/>
    <w:tmpl w:val="27F2F1C0"/>
    <w:lvl w:ilvl="0" w:tplc="FBF47FA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C0430">
      <w:start w:val="1"/>
      <w:numFmt w:val="bullet"/>
      <w:lvlText w:val="o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5B20">
      <w:start w:val="1"/>
      <w:numFmt w:val="bullet"/>
      <w:lvlText w:val="▪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AEB18">
      <w:start w:val="1"/>
      <w:numFmt w:val="bullet"/>
      <w:lvlText w:val="•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8A">
      <w:start w:val="1"/>
      <w:numFmt w:val="bullet"/>
      <w:lvlText w:val="o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A87E">
      <w:start w:val="1"/>
      <w:numFmt w:val="bullet"/>
      <w:lvlText w:val="▪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C7AA">
      <w:start w:val="1"/>
      <w:numFmt w:val="bullet"/>
      <w:lvlText w:val="•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43DB2">
      <w:start w:val="1"/>
      <w:numFmt w:val="bullet"/>
      <w:lvlText w:val="o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41F2">
      <w:start w:val="1"/>
      <w:numFmt w:val="bullet"/>
      <w:lvlText w:val="▪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4B0E20"/>
    <w:multiLevelType w:val="multilevel"/>
    <w:tmpl w:val="1F8CC2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677D71"/>
    <w:multiLevelType w:val="hybridMultilevel"/>
    <w:tmpl w:val="53F08D5A"/>
    <w:lvl w:ilvl="0" w:tplc="1BB66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247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0F74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1C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866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E01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4C40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2FC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43E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C4EFE"/>
    <w:multiLevelType w:val="multilevel"/>
    <w:tmpl w:val="3208AFD8"/>
    <w:lvl w:ilvl="0">
      <w:start w:val="2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F15594"/>
    <w:multiLevelType w:val="hybridMultilevel"/>
    <w:tmpl w:val="95521770"/>
    <w:lvl w:ilvl="0" w:tplc="6F1288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265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E83E">
      <w:start w:val="1"/>
      <w:numFmt w:val="decimal"/>
      <w:lvlRestart w:val="0"/>
      <w:lvlText w:val="%3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208F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AEB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E649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08C4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875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6D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374DF5"/>
    <w:multiLevelType w:val="hybridMultilevel"/>
    <w:tmpl w:val="EBE8E562"/>
    <w:lvl w:ilvl="0" w:tplc="868AF2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E099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C1F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4ADA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E7E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6ED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61F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A854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473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8A5B27"/>
    <w:multiLevelType w:val="multilevel"/>
    <w:tmpl w:val="7B9809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E36D7C"/>
    <w:multiLevelType w:val="hybridMultilevel"/>
    <w:tmpl w:val="016855E6"/>
    <w:lvl w:ilvl="0" w:tplc="B964D7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51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611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E93E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2B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043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F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35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60BF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3C4578"/>
    <w:multiLevelType w:val="hybridMultilevel"/>
    <w:tmpl w:val="B824D3BE"/>
    <w:lvl w:ilvl="0" w:tplc="C7D852D6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21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42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C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A2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01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4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A9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C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612121"/>
    <w:multiLevelType w:val="hybridMultilevel"/>
    <w:tmpl w:val="5F560066"/>
    <w:lvl w:ilvl="0" w:tplc="99F027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6F1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190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034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101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088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A9A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A4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CE9C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C"/>
    <w:rsid w:val="004777CC"/>
    <w:rsid w:val="004A4157"/>
    <w:rsid w:val="0059342B"/>
    <w:rsid w:val="00665DBD"/>
    <w:rsid w:val="006A1547"/>
    <w:rsid w:val="009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9" w:lineRule="auto"/>
      <w:ind w:left="10" w:right="7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9" w:lineRule="auto"/>
      <w:ind w:left="10" w:right="7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- 38.ÐÐœ.05</vt:lpstr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- 38.ÐÐœ.05</dc:title>
  <dc:subject/>
  <dc:creator>123</dc:creator>
  <cp:keywords/>
  <cp:lastModifiedBy>Lenovo</cp:lastModifiedBy>
  <cp:revision>6</cp:revision>
  <dcterms:created xsi:type="dcterms:W3CDTF">2018-10-05T07:45:00Z</dcterms:created>
  <dcterms:modified xsi:type="dcterms:W3CDTF">2019-01-28T20:14:00Z</dcterms:modified>
</cp:coreProperties>
</file>