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6" w:rsidRDefault="00AB037A">
      <w:pPr>
        <w:spacing w:after="0" w:line="259" w:lineRule="auto"/>
        <w:ind w:left="180" w:right="0" w:firstLine="0"/>
        <w:jc w:val="both"/>
      </w:pPr>
      <w:r>
        <w:rPr>
          <w:sz w:val="22"/>
        </w:rPr>
        <w:t xml:space="preserve"> </w:t>
      </w:r>
    </w:p>
    <w:p w:rsidR="00E14C66" w:rsidRDefault="00E14C66">
      <w:pPr>
        <w:spacing w:after="0" w:line="259" w:lineRule="auto"/>
        <w:ind w:left="-245" w:right="-338" w:firstLine="0"/>
      </w:pPr>
    </w:p>
    <w:p w:rsidR="00BA3C9C" w:rsidRDefault="00BA3C9C" w:rsidP="00BA3C9C">
      <w:pPr>
        <w:spacing w:after="0" w:line="259" w:lineRule="auto"/>
        <w:ind w:left="691" w:right="0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BA3C9C" w:rsidRDefault="00BA3C9C" w:rsidP="00BA3C9C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BA3C9C" w:rsidRDefault="00BA3C9C" w:rsidP="00BA3C9C">
      <w:pPr>
        <w:pStyle w:val="Style26"/>
        <w:widowControl/>
        <w:spacing w:line="360" w:lineRule="auto"/>
        <w:jc w:val="center"/>
        <w:rPr>
          <w:b/>
          <w:sz w:val="27"/>
        </w:rPr>
      </w:pPr>
      <w:r>
        <w:rPr>
          <w:b/>
          <w:sz w:val="27"/>
        </w:rPr>
        <w:t xml:space="preserve">к рабочей программе по учебной общеобразовательной дисциплине </w:t>
      </w:r>
    </w:p>
    <w:p w:rsidR="00BA3C9C" w:rsidRPr="00174C9F" w:rsidRDefault="00BA3C9C" w:rsidP="00BA3C9C">
      <w:pPr>
        <w:pStyle w:val="Style26"/>
        <w:widowControl/>
        <w:spacing w:line="360" w:lineRule="auto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ОП.05</w:t>
      </w:r>
      <w:r w:rsidRPr="00174C9F">
        <w:rPr>
          <w:rStyle w:val="FontStyle59"/>
          <w:sz w:val="28"/>
          <w:szCs w:val="28"/>
        </w:rPr>
        <w:t xml:space="preserve"> «</w:t>
      </w:r>
      <w:r>
        <w:rPr>
          <w:rStyle w:val="FontStyle59"/>
          <w:sz w:val="28"/>
          <w:szCs w:val="28"/>
        </w:rPr>
        <w:t>Правовое обеспечение профессиональной деятельности</w:t>
      </w:r>
      <w:r w:rsidRPr="00174C9F">
        <w:rPr>
          <w:rStyle w:val="FontStyle59"/>
          <w:sz w:val="28"/>
          <w:szCs w:val="28"/>
        </w:rPr>
        <w:t>»</w:t>
      </w:r>
    </w:p>
    <w:p w:rsidR="00565C53" w:rsidRDefault="00565C53">
      <w:pPr>
        <w:spacing w:after="0" w:line="259" w:lineRule="auto"/>
        <w:ind w:left="180" w:right="0" w:firstLine="0"/>
      </w:pPr>
    </w:p>
    <w:p w:rsidR="00E14C66" w:rsidRPr="009C7EB8" w:rsidRDefault="00AB037A">
      <w:pPr>
        <w:spacing w:after="4"/>
        <w:ind w:left="207" w:right="0"/>
        <w:rPr>
          <w:sz w:val="28"/>
          <w:szCs w:val="28"/>
        </w:rPr>
      </w:pPr>
      <w:bookmarkStart w:id="0" w:name="_GoBack"/>
      <w:bookmarkEnd w:id="0"/>
      <w:r w:rsidRPr="009C7EB8">
        <w:rPr>
          <w:sz w:val="28"/>
          <w:szCs w:val="28"/>
        </w:rPr>
        <w:t xml:space="preserve">1.1. Область применения программы </w:t>
      </w:r>
    </w:p>
    <w:p w:rsidR="00E14C66" w:rsidRPr="009C7EB8" w:rsidRDefault="00AB037A">
      <w:pPr>
        <w:spacing w:after="11" w:line="270" w:lineRule="auto"/>
        <w:ind w:left="184" w:firstLine="720"/>
        <w:jc w:val="both"/>
        <w:rPr>
          <w:sz w:val="28"/>
          <w:szCs w:val="28"/>
        </w:rPr>
      </w:pPr>
      <w:r w:rsidRPr="009C7EB8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программы, разработанной в соответствии с ФГОС среднего общего образования, ФГОС по специальности СПО 38.02.01 «Экономика и бухгалтерский учет (по отраслям)» на базе основного общего образования с получением среднего общего образования при подготовке специалистов среднего звена. </w:t>
      </w:r>
    </w:p>
    <w:p w:rsidR="00E14C66" w:rsidRDefault="00AB037A">
      <w:pPr>
        <w:spacing w:after="259" w:line="259" w:lineRule="auto"/>
        <w:ind w:left="180" w:right="0" w:firstLine="0"/>
      </w:pPr>
      <w:r>
        <w:rPr>
          <w:sz w:val="28"/>
        </w:rPr>
        <w:t xml:space="preserve"> </w:t>
      </w:r>
    </w:p>
    <w:p w:rsidR="00E14C66" w:rsidRDefault="00AB037A">
      <w:pPr>
        <w:spacing w:after="167"/>
        <w:ind w:right="0"/>
      </w:pPr>
      <w:r>
        <w:rPr>
          <w:sz w:val="28"/>
        </w:rPr>
        <w:t xml:space="preserve">1.2. </w:t>
      </w:r>
      <w:r>
        <w:rPr>
          <w:sz w:val="28"/>
        </w:rPr>
        <w:tab/>
        <w:t xml:space="preserve">Место </w:t>
      </w:r>
      <w:r>
        <w:rPr>
          <w:sz w:val="28"/>
        </w:rPr>
        <w:tab/>
        <w:t xml:space="preserve">учебной </w:t>
      </w:r>
      <w:r>
        <w:rPr>
          <w:sz w:val="28"/>
        </w:rPr>
        <w:tab/>
        <w:t xml:space="preserve">дисциплины </w:t>
      </w:r>
      <w:r>
        <w:rPr>
          <w:sz w:val="28"/>
        </w:rPr>
        <w:tab/>
        <w:t xml:space="preserve">в </w:t>
      </w:r>
      <w:r>
        <w:rPr>
          <w:sz w:val="28"/>
        </w:rPr>
        <w:tab/>
        <w:t>структуре программы</w:t>
      </w:r>
      <w:r w:rsidR="00565C53">
        <w:rPr>
          <w:sz w:val="28"/>
        </w:rPr>
        <w:t xml:space="preserve"> </w:t>
      </w:r>
      <w:r>
        <w:rPr>
          <w:sz w:val="28"/>
        </w:rPr>
        <w:t>подготовки</w:t>
      </w:r>
      <w:r w:rsidR="00565C53">
        <w:rPr>
          <w:sz w:val="28"/>
        </w:rPr>
        <w:t xml:space="preserve"> </w:t>
      </w:r>
      <w:r>
        <w:rPr>
          <w:sz w:val="28"/>
        </w:rPr>
        <w:t>специалистов</w:t>
      </w:r>
      <w:r w:rsidR="00565C53">
        <w:rPr>
          <w:sz w:val="28"/>
        </w:rPr>
        <w:t xml:space="preserve"> </w:t>
      </w:r>
      <w:r>
        <w:rPr>
          <w:sz w:val="28"/>
        </w:rPr>
        <w:t xml:space="preserve">среднего звена: </w:t>
      </w:r>
    </w:p>
    <w:p w:rsidR="00E14C66" w:rsidRPr="009C7EB8" w:rsidRDefault="00AB037A">
      <w:pPr>
        <w:spacing w:after="201"/>
        <w:ind w:left="194" w:right="0"/>
        <w:rPr>
          <w:sz w:val="28"/>
          <w:szCs w:val="28"/>
        </w:rPr>
      </w:pPr>
      <w:r w:rsidRPr="009C7EB8">
        <w:rPr>
          <w:sz w:val="28"/>
          <w:szCs w:val="28"/>
        </w:rPr>
        <w:t xml:space="preserve">Дисциплина относится к общепрофессиональным дисциплинам и входит в профессиональный цикл ОП.05 </w:t>
      </w:r>
    </w:p>
    <w:p w:rsidR="00E14C66" w:rsidRPr="009C7EB8" w:rsidRDefault="00AB037A">
      <w:pPr>
        <w:ind w:left="184" w:right="2304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Содержание учебной дисциплины направлено на формирование: - общих компетенций, включающих в себя способность: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E14C66" w:rsidRPr="009C7EB8" w:rsidRDefault="00AB037A">
      <w:pPr>
        <w:spacing w:after="6" w:line="267" w:lineRule="auto"/>
        <w:ind w:left="165" w:right="87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E14C66" w:rsidRPr="009C7EB8" w:rsidRDefault="00AB037A">
      <w:pPr>
        <w:ind w:left="898" w:right="0"/>
        <w:rPr>
          <w:sz w:val="28"/>
          <w:szCs w:val="28"/>
        </w:rPr>
      </w:pPr>
      <w:r w:rsidRPr="009C7EB8">
        <w:rPr>
          <w:sz w:val="28"/>
          <w:szCs w:val="28"/>
        </w:rPr>
        <w:t xml:space="preserve">ПК 1.1. Обрабатывать первичные бухгалтерские документы. 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E14C66" w:rsidRPr="009C7EB8" w:rsidRDefault="00AB037A">
      <w:pPr>
        <w:spacing w:after="6" w:line="267" w:lineRule="auto"/>
        <w:ind w:left="165" w:right="87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E14C66" w:rsidRPr="009C7EB8" w:rsidRDefault="00AB037A">
      <w:pPr>
        <w:ind w:left="184" w:right="172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2.4. Проводить процедуры инвентаризации финансовых обязательств организации. </w:t>
      </w:r>
    </w:p>
    <w:p w:rsidR="00E14C66" w:rsidRPr="009C7EB8" w:rsidRDefault="00AB037A">
      <w:pPr>
        <w:spacing w:after="6" w:line="267" w:lineRule="auto"/>
        <w:ind w:left="898" w:right="87"/>
        <w:rPr>
          <w:sz w:val="28"/>
          <w:szCs w:val="28"/>
        </w:rPr>
      </w:pPr>
      <w:r w:rsidRPr="009C7EB8">
        <w:rPr>
          <w:sz w:val="28"/>
          <w:szCs w:val="28"/>
        </w:rPr>
        <w:t xml:space="preserve">Проведение расчетов с бюджетом и внебюджетными фондами. </w:t>
      </w:r>
    </w:p>
    <w:p w:rsidR="00E14C66" w:rsidRPr="009C7EB8" w:rsidRDefault="00AB037A">
      <w:pPr>
        <w:ind w:left="184" w:right="134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lastRenderedPageBreak/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E14C66" w:rsidRPr="009C7EB8" w:rsidRDefault="00AB037A">
      <w:pPr>
        <w:spacing w:after="6" w:line="267" w:lineRule="auto"/>
        <w:ind w:left="898" w:right="87"/>
        <w:rPr>
          <w:sz w:val="28"/>
          <w:szCs w:val="28"/>
        </w:rPr>
      </w:pPr>
      <w:r w:rsidRPr="009C7EB8">
        <w:rPr>
          <w:sz w:val="28"/>
          <w:szCs w:val="28"/>
        </w:rPr>
        <w:t xml:space="preserve">Составление и использование бухгалтерской отчетности. </w:t>
      </w:r>
    </w:p>
    <w:p w:rsidR="00E14C66" w:rsidRPr="009C7EB8" w:rsidRDefault="00AB037A">
      <w:pPr>
        <w:ind w:left="184" w:right="99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E14C66" w:rsidRPr="009C7EB8" w:rsidRDefault="00AB037A">
      <w:pPr>
        <w:ind w:left="184" w:right="0" w:firstLine="708"/>
        <w:rPr>
          <w:sz w:val="28"/>
          <w:szCs w:val="28"/>
        </w:rPr>
      </w:pPr>
      <w:r w:rsidRPr="009C7EB8">
        <w:rPr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E14C66" w:rsidRDefault="00AB037A">
      <w:pPr>
        <w:spacing w:after="55" w:line="259" w:lineRule="auto"/>
        <w:ind w:left="888" w:right="0" w:firstLine="0"/>
      </w:pPr>
      <w:r>
        <w:t xml:space="preserve"> </w:t>
      </w:r>
    </w:p>
    <w:p w:rsidR="00E14C66" w:rsidRDefault="00AB037A">
      <w:pPr>
        <w:spacing w:after="219" w:line="266" w:lineRule="auto"/>
        <w:ind w:right="0"/>
      </w:pPr>
      <w:r>
        <w:rPr>
          <w:sz w:val="28"/>
        </w:rPr>
        <w:t xml:space="preserve">1.3. Цели и задачи учебной дисциплины – требования к результатам освоения дисциплины. </w:t>
      </w:r>
    </w:p>
    <w:p w:rsidR="00E14C66" w:rsidRPr="009C7EB8" w:rsidRDefault="00AB037A">
      <w:pPr>
        <w:spacing w:after="68" w:line="259" w:lineRule="auto"/>
        <w:ind w:left="194" w:right="1940"/>
        <w:rPr>
          <w:sz w:val="28"/>
          <w:szCs w:val="28"/>
        </w:rPr>
      </w:pPr>
      <w:r w:rsidRPr="009C7EB8"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E14C66" w:rsidRPr="009C7EB8" w:rsidRDefault="00AB037A">
      <w:pPr>
        <w:numPr>
          <w:ilvl w:val="0"/>
          <w:numId w:val="1"/>
        </w:numPr>
        <w:spacing w:after="55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использовать необходимые нормативно-правовые документы; </w:t>
      </w:r>
    </w:p>
    <w:p w:rsidR="00E14C66" w:rsidRPr="009C7EB8" w:rsidRDefault="00AB037A">
      <w:pPr>
        <w:numPr>
          <w:ilvl w:val="0"/>
          <w:numId w:val="1"/>
        </w:numPr>
        <w:spacing w:after="31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защищать свои права в соответствии с гражданским, гражданско- процессуальным и трудовым законодательством; </w:t>
      </w:r>
    </w:p>
    <w:p w:rsidR="00E14C66" w:rsidRPr="009C7EB8" w:rsidRDefault="00AB037A">
      <w:pPr>
        <w:numPr>
          <w:ilvl w:val="0"/>
          <w:numId w:val="1"/>
        </w:numPr>
        <w:spacing w:after="248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анализировать и оценивать результаты и последствия деятельности (бездействия) с правовой точки зрения; </w:t>
      </w:r>
    </w:p>
    <w:p w:rsidR="009C7EB8" w:rsidRPr="009C7EB8" w:rsidRDefault="00AB037A">
      <w:pPr>
        <w:spacing w:after="38" w:line="259" w:lineRule="auto"/>
        <w:ind w:left="194" w:right="1940"/>
        <w:rPr>
          <w:sz w:val="28"/>
          <w:szCs w:val="28"/>
        </w:rPr>
      </w:pPr>
      <w:r w:rsidRPr="009C7EB8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E14C66" w:rsidRPr="009C7EB8" w:rsidRDefault="00AB037A">
      <w:pPr>
        <w:spacing w:after="38" w:line="259" w:lineRule="auto"/>
        <w:ind w:left="194" w:right="1940"/>
        <w:rPr>
          <w:sz w:val="28"/>
          <w:szCs w:val="28"/>
        </w:rPr>
      </w:pPr>
      <w:r w:rsidRPr="009C7EB8">
        <w:rPr>
          <w:sz w:val="28"/>
          <w:szCs w:val="28"/>
        </w:rPr>
        <w:t xml:space="preserve">- </w:t>
      </w:r>
      <w:r w:rsidRPr="009C7EB8">
        <w:rPr>
          <w:sz w:val="28"/>
          <w:szCs w:val="28"/>
        </w:rPr>
        <w:tab/>
        <w:t xml:space="preserve">основные положения Конституции Российской Федерации; </w:t>
      </w:r>
    </w:p>
    <w:p w:rsidR="00E14C66" w:rsidRPr="009C7EB8" w:rsidRDefault="00AB037A">
      <w:pPr>
        <w:numPr>
          <w:ilvl w:val="0"/>
          <w:numId w:val="1"/>
        </w:numPr>
        <w:spacing w:after="50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права и свободы человека и гражданина, механизмы их реализации; </w:t>
      </w:r>
    </w:p>
    <w:p w:rsidR="00E14C66" w:rsidRPr="009C7EB8" w:rsidRDefault="00AB037A">
      <w:pPr>
        <w:numPr>
          <w:ilvl w:val="0"/>
          <w:numId w:val="1"/>
        </w:numPr>
        <w:spacing w:after="28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понятие правового регулирования в сфере профессиональной деятельности; </w:t>
      </w:r>
    </w:p>
    <w:p w:rsidR="009C7EB8" w:rsidRPr="009C7EB8" w:rsidRDefault="00AB037A">
      <w:pPr>
        <w:numPr>
          <w:ilvl w:val="0"/>
          <w:numId w:val="1"/>
        </w:numPr>
        <w:spacing w:after="11" w:line="270" w:lineRule="auto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>законодательные акты и другие нормативные</w:t>
      </w:r>
      <w:r w:rsidR="009C7EB8" w:rsidRPr="009C7EB8">
        <w:rPr>
          <w:sz w:val="28"/>
          <w:szCs w:val="28"/>
        </w:rPr>
        <w:t xml:space="preserve"> правовые акты</w:t>
      </w:r>
      <w:r w:rsidRPr="009C7EB8">
        <w:rPr>
          <w:sz w:val="28"/>
          <w:szCs w:val="28"/>
        </w:rPr>
        <w:t xml:space="preserve">, регулирующие правоотношения в процессе профессиональной деятельности; </w:t>
      </w:r>
    </w:p>
    <w:p w:rsidR="00E14C66" w:rsidRPr="009C7EB8" w:rsidRDefault="00AB037A">
      <w:pPr>
        <w:numPr>
          <w:ilvl w:val="0"/>
          <w:numId w:val="1"/>
        </w:numPr>
        <w:spacing w:after="11" w:line="270" w:lineRule="auto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>организационно</w:t>
      </w:r>
      <w:r w:rsidR="009C7EB8" w:rsidRPr="009C7EB8">
        <w:rPr>
          <w:sz w:val="28"/>
          <w:szCs w:val="28"/>
        </w:rPr>
        <w:t xml:space="preserve"> </w:t>
      </w:r>
      <w:r w:rsidRPr="009C7EB8">
        <w:rPr>
          <w:sz w:val="28"/>
          <w:szCs w:val="28"/>
        </w:rPr>
        <w:t xml:space="preserve">правовые формы юридических лиц; </w:t>
      </w:r>
    </w:p>
    <w:p w:rsidR="00E14C66" w:rsidRPr="009C7EB8" w:rsidRDefault="00AB037A">
      <w:pPr>
        <w:numPr>
          <w:ilvl w:val="0"/>
          <w:numId w:val="1"/>
        </w:numPr>
        <w:spacing w:after="40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правовое положение субъектов предпринимательской деятельности; </w:t>
      </w:r>
    </w:p>
    <w:p w:rsidR="00E14C66" w:rsidRPr="009C7EB8" w:rsidRDefault="00AB037A">
      <w:pPr>
        <w:numPr>
          <w:ilvl w:val="0"/>
          <w:numId w:val="1"/>
        </w:numPr>
        <w:spacing w:after="26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9C7EB8" w:rsidRPr="009C7EB8" w:rsidRDefault="00AB037A">
      <w:pPr>
        <w:numPr>
          <w:ilvl w:val="0"/>
          <w:numId w:val="1"/>
        </w:numPr>
        <w:spacing w:after="36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порядок заключения трудового договора и основания для его прекращения; </w:t>
      </w:r>
    </w:p>
    <w:p w:rsidR="00E14C66" w:rsidRPr="009C7EB8" w:rsidRDefault="00AB037A">
      <w:pPr>
        <w:numPr>
          <w:ilvl w:val="0"/>
          <w:numId w:val="1"/>
        </w:numPr>
        <w:spacing w:after="36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ab/>
        <w:t xml:space="preserve">правила оплаты труда; </w:t>
      </w:r>
    </w:p>
    <w:p w:rsidR="00E14C66" w:rsidRPr="009C7EB8" w:rsidRDefault="00AB037A">
      <w:pPr>
        <w:numPr>
          <w:ilvl w:val="0"/>
          <w:numId w:val="1"/>
        </w:numPr>
        <w:spacing w:after="55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роль государственного регулирования в обеспечении занятости населения; </w:t>
      </w:r>
    </w:p>
    <w:p w:rsidR="00E14C66" w:rsidRPr="009C7EB8" w:rsidRDefault="00AB037A">
      <w:pPr>
        <w:numPr>
          <w:ilvl w:val="0"/>
          <w:numId w:val="1"/>
        </w:numPr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>право</w:t>
      </w:r>
      <w:r w:rsidR="009C7EB8" w:rsidRPr="009C7EB8">
        <w:rPr>
          <w:sz w:val="28"/>
          <w:szCs w:val="28"/>
        </w:rPr>
        <w:t xml:space="preserve"> граждан</w:t>
      </w:r>
      <w:r w:rsidRPr="009C7EB8">
        <w:rPr>
          <w:sz w:val="28"/>
          <w:szCs w:val="28"/>
        </w:rPr>
        <w:t xml:space="preserve"> </w:t>
      </w:r>
      <w:r w:rsidR="009C7EB8" w:rsidRPr="009C7EB8">
        <w:rPr>
          <w:sz w:val="28"/>
          <w:szCs w:val="28"/>
        </w:rPr>
        <w:t>на социальную защиту</w:t>
      </w:r>
      <w:r w:rsidRPr="009C7EB8">
        <w:rPr>
          <w:sz w:val="28"/>
          <w:szCs w:val="28"/>
        </w:rPr>
        <w:t xml:space="preserve">; </w:t>
      </w:r>
    </w:p>
    <w:p w:rsidR="00E14C66" w:rsidRPr="009C7EB8" w:rsidRDefault="00AB037A">
      <w:pPr>
        <w:numPr>
          <w:ilvl w:val="0"/>
          <w:numId w:val="1"/>
        </w:numPr>
        <w:spacing w:after="31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понятие дисциплинарной и материальной ответственности работника; </w:t>
      </w:r>
    </w:p>
    <w:p w:rsidR="00E14C66" w:rsidRPr="009C7EB8" w:rsidRDefault="00AB037A">
      <w:pPr>
        <w:numPr>
          <w:ilvl w:val="0"/>
          <w:numId w:val="1"/>
        </w:numPr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lastRenderedPageBreak/>
        <w:t xml:space="preserve">виды административных правонарушений и административной ответственности; </w:t>
      </w:r>
    </w:p>
    <w:p w:rsidR="00E14C66" w:rsidRPr="009C7EB8" w:rsidRDefault="00AB037A">
      <w:pPr>
        <w:numPr>
          <w:ilvl w:val="0"/>
          <w:numId w:val="1"/>
        </w:numPr>
        <w:spacing w:after="275"/>
        <w:ind w:right="0" w:hanging="427"/>
        <w:rPr>
          <w:sz w:val="28"/>
          <w:szCs w:val="28"/>
        </w:rPr>
      </w:pPr>
      <w:r w:rsidRPr="009C7EB8">
        <w:rPr>
          <w:sz w:val="28"/>
          <w:szCs w:val="28"/>
        </w:rPr>
        <w:t xml:space="preserve">нормы защиты нарушенных прав и судебный порядок разрешения споров </w:t>
      </w:r>
    </w:p>
    <w:p w:rsidR="00E14C66" w:rsidRPr="009C7EB8" w:rsidRDefault="00AB037A">
      <w:pPr>
        <w:spacing w:after="165"/>
        <w:ind w:right="0"/>
        <w:rPr>
          <w:sz w:val="28"/>
          <w:szCs w:val="28"/>
        </w:rPr>
      </w:pPr>
      <w:r w:rsidRPr="009C7EB8">
        <w:rPr>
          <w:sz w:val="28"/>
          <w:szCs w:val="28"/>
        </w:rPr>
        <w:t xml:space="preserve">1.4.Рекомендуемоеколичество часов на освоение рабочей программы учебной дисциплины: </w:t>
      </w:r>
    </w:p>
    <w:p w:rsidR="009C7EB8" w:rsidRPr="009C7EB8" w:rsidRDefault="00AB037A">
      <w:pPr>
        <w:spacing w:after="46" w:line="270" w:lineRule="auto"/>
        <w:ind w:left="525" w:right="2231" w:hanging="341"/>
        <w:jc w:val="both"/>
        <w:rPr>
          <w:sz w:val="28"/>
          <w:szCs w:val="28"/>
        </w:rPr>
      </w:pPr>
      <w:r w:rsidRPr="009C7EB8">
        <w:rPr>
          <w:sz w:val="28"/>
          <w:szCs w:val="28"/>
        </w:rPr>
        <w:t>максимальной учебной нагрузки обучающегося</w:t>
      </w:r>
      <w:r w:rsidR="009C7EB8" w:rsidRPr="009C7EB8">
        <w:rPr>
          <w:sz w:val="28"/>
          <w:szCs w:val="28"/>
        </w:rPr>
        <w:t xml:space="preserve"> 66 часов</w:t>
      </w:r>
      <w:r w:rsidRPr="009C7EB8">
        <w:rPr>
          <w:sz w:val="28"/>
          <w:szCs w:val="28"/>
        </w:rPr>
        <w:t>, в том числе:</w:t>
      </w:r>
    </w:p>
    <w:p w:rsidR="009C7EB8" w:rsidRPr="009C7EB8" w:rsidRDefault="00AB037A">
      <w:pPr>
        <w:spacing w:after="46" w:line="270" w:lineRule="auto"/>
        <w:ind w:left="525" w:right="2231" w:hanging="341"/>
        <w:jc w:val="both"/>
        <w:rPr>
          <w:sz w:val="28"/>
          <w:szCs w:val="28"/>
        </w:rPr>
      </w:pPr>
      <w:r w:rsidRPr="009C7EB8">
        <w:rPr>
          <w:sz w:val="28"/>
          <w:szCs w:val="28"/>
        </w:rPr>
        <w:t xml:space="preserve"> -   обязательной аудиторной учебной нагрузки обучающегося</w:t>
      </w:r>
      <w:r w:rsidR="009C7EB8" w:rsidRPr="009C7EB8">
        <w:rPr>
          <w:sz w:val="28"/>
          <w:szCs w:val="28"/>
        </w:rPr>
        <w:t xml:space="preserve"> 32 часа</w:t>
      </w:r>
      <w:r w:rsidRPr="009C7EB8">
        <w:rPr>
          <w:sz w:val="28"/>
          <w:szCs w:val="28"/>
        </w:rPr>
        <w:t xml:space="preserve">; </w:t>
      </w:r>
    </w:p>
    <w:p w:rsidR="00E14C66" w:rsidRDefault="00AB037A">
      <w:pPr>
        <w:spacing w:after="46" w:line="270" w:lineRule="auto"/>
        <w:ind w:left="525" w:right="2231" w:hanging="341"/>
        <w:jc w:val="both"/>
        <w:rPr>
          <w:sz w:val="28"/>
          <w:szCs w:val="28"/>
        </w:rPr>
      </w:pPr>
      <w:r w:rsidRPr="009C7EB8">
        <w:rPr>
          <w:sz w:val="28"/>
          <w:szCs w:val="28"/>
        </w:rPr>
        <w:t>-   самос</w:t>
      </w:r>
      <w:r w:rsidR="009C7EB8" w:rsidRPr="009C7EB8">
        <w:rPr>
          <w:sz w:val="28"/>
          <w:szCs w:val="28"/>
        </w:rPr>
        <w:t>тоятельной работы обучающегося 34</w:t>
      </w:r>
      <w:r w:rsidRPr="009C7EB8">
        <w:rPr>
          <w:sz w:val="28"/>
          <w:szCs w:val="28"/>
        </w:rPr>
        <w:t xml:space="preserve"> часов. </w:t>
      </w:r>
    </w:p>
    <w:p w:rsidR="009C7EB8" w:rsidRPr="009C7EB8" w:rsidRDefault="009C7EB8">
      <w:pPr>
        <w:spacing w:after="46" w:line="270" w:lineRule="auto"/>
        <w:ind w:left="525" w:right="2231" w:hanging="341"/>
        <w:jc w:val="both"/>
        <w:rPr>
          <w:sz w:val="28"/>
          <w:szCs w:val="28"/>
        </w:rPr>
      </w:pPr>
    </w:p>
    <w:sectPr w:rsidR="009C7EB8" w:rsidRPr="009C7EB8" w:rsidSect="00BA3C9C">
      <w:pgSz w:w="11906" w:h="16838"/>
      <w:pgMar w:top="763" w:right="947" w:bottom="924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109"/>
    <w:multiLevelType w:val="hybridMultilevel"/>
    <w:tmpl w:val="06D0C668"/>
    <w:lvl w:ilvl="0" w:tplc="0DFAB6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68BD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28D0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06FD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4F1C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E46C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C667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2C3E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8707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22D9C"/>
    <w:multiLevelType w:val="hybridMultilevel"/>
    <w:tmpl w:val="D87EEE7C"/>
    <w:lvl w:ilvl="0" w:tplc="A42A5EC8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903882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0023DA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C44A5B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D86356E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9C80DE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948249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FFED14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76B30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56954"/>
    <w:multiLevelType w:val="hybridMultilevel"/>
    <w:tmpl w:val="2014FCB8"/>
    <w:lvl w:ilvl="0" w:tplc="B76884F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2CBF70">
      <w:start w:val="1"/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A2866F5C">
      <w:start w:val="1"/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89368830">
      <w:start w:val="1"/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2614449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A4886966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E812A3B8">
      <w:start w:val="1"/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65585DBA">
      <w:start w:val="1"/>
      <w:numFmt w:val="bullet"/>
      <w:lvlText w:val="•"/>
      <w:lvlJc w:val="left"/>
      <w:pPr>
        <w:ind w:left="6756" w:hanging="245"/>
      </w:pPr>
      <w:rPr>
        <w:rFonts w:hint="default"/>
      </w:rPr>
    </w:lvl>
    <w:lvl w:ilvl="8" w:tplc="44B6800E">
      <w:start w:val="1"/>
      <w:numFmt w:val="bullet"/>
      <w:lvlText w:val="•"/>
      <w:lvlJc w:val="left"/>
      <w:pPr>
        <w:ind w:left="7704" w:hanging="245"/>
      </w:pPr>
      <w:rPr>
        <w:rFonts w:hint="default"/>
      </w:rPr>
    </w:lvl>
  </w:abstractNum>
  <w:abstractNum w:abstractNumId="3">
    <w:nsid w:val="3C9C6CC0"/>
    <w:multiLevelType w:val="hybridMultilevel"/>
    <w:tmpl w:val="9C5039E4"/>
    <w:lvl w:ilvl="0" w:tplc="4F361ADA">
      <w:start w:val="1"/>
      <w:numFmt w:val="bullet"/>
      <w:lvlText w:val="-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556A664">
      <w:start w:val="1"/>
      <w:numFmt w:val="bullet"/>
      <w:lvlText w:val="o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E022BA0">
      <w:start w:val="1"/>
      <w:numFmt w:val="bullet"/>
      <w:lvlText w:val="▪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1B6CA42">
      <w:start w:val="1"/>
      <w:numFmt w:val="bullet"/>
      <w:lvlText w:val="•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76E03C2">
      <w:start w:val="1"/>
      <w:numFmt w:val="bullet"/>
      <w:lvlText w:val="o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4B2C192">
      <w:start w:val="1"/>
      <w:numFmt w:val="bullet"/>
      <w:lvlText w:val="▪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4A65FAC">
      <w:start w:val="1"/>
      <w:numFmt w:val="bullet"/>
      <w:lvlText w:val="•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5CCFE6">
      <w:start w:val="1"/>
      <w:numFmt w:val="bullet"/>
      <w:lvlText w:val="o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CD40322">
      <w:start w:val="1"/>
      <w:numFmt w:val="bullet"/>
      <w:lvlText w:val="▪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CA0892"/>
    <w:multiLevelType w:val="hybridMultilevel"/>
    <w:tmpl w:val="0B1A4B34"/>
    <w:lvl w:ilvl="0" w:tplc="A1384B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CBF6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485E2">
      <w:start w:val="4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8177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A723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86A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4243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8659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06E5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C62170"/>
    <w:multiLevelType w:val="hybridMultilevel"/>
    <w:tmpl w:val="EC76FF4A"/>
    <w:lvl w:ilvl="0" w:tplc="5E70597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40EEE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A4F06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E1AC0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84EB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28B4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838DE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6C8C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A221A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927927"/>
    <w:multiLevelType w:val="hybridMultilevel"/>
    <w:tmpl w:val="1D8CF6BE"/>
    <w:lvl w:ilvl="0" w:tplc="A09274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094F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C60C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2F3F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2548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4E89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EA7A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4B57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20D4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23295F"/>
    <w:multiLevelType w:val="hybridMultilevel"/>
    <w:tmpl w:val="B8A068B8"/>
    <w:lvl w:ilvl="0" w:tplc="CE7C079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2F9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E6D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8B4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8FDB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42A9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CA04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4F85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4625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451FEB"/>
    <w:multiLevelType w:val="hybridMultilevel"/>
    <w:tmpl w:val="4DAAC39E"/>
    <w:lvl w:ilvl="0" w:tplc="10CA56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8619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A5BA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6328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28D8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E2CF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CD89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C0F0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6E89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1A37BF"/>
    <w:multiLevelType w:val="hybridMultilevel"/>
    <w:tmpl w:val="A7305552"/>
    <w:lvl w:ilvl="0" w:tplc="94CC0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E629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ACC48">
      <w:start w:val="1"/>
      <w:numFmt w:val="decimal"/>
      <w:lvlRestart w:val="0"/>
      <w:lvlText w:val="%3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A28EA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8251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F0D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4494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2CEE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816E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6"/>
    <w:rsid w:val="00565C53"/>
    <w:rsid w:val="007C6C3B"/>
    <w:rsid w:val="009C3C78"/>
    <w:rsid w:val="009C7EB8"/>
    <w:rsid w:val="00AB037A"/>
    <w:rsid w:val="00B95965"/>
    <w:rsid w:val="00BA3C9C"/>
    <w:rsid w:val="00D87172"/>
    <w:rsid w:val="00E14C66"/>
    <w:rsid w:val="00E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9E725-F838-46E5-A57C-080876D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90" w:right="18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" w:line="269" w:lineRule="auto"/>
      <w:ind w:left="36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565C53"/>
    <w:rPr>
      <w:b/>
      <w:bCs/>
    </w:rPr>
  </w:style>
  <w:style w:type="paragraph" w:styleId="a4">
    <w:name w:val="List Paragraph"/>
    <w:basedOn w:val="a"/>
    <w:uiPriority w:val="34"/>
    <w:qFormat/>
    <w:rsid w:val="00565C53"/>
    <w:pPr>
      <w:spacing w:after="200" w:line="276" w:lineRule="auto"/>
      <w:ind w:left="720" w:right="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Style26">
    <w:name w:val="Style26"/>
    <w:basedOn w:val="a"/>
    <w:uiPriority w:val="99"/>
    <w:rsid w:val="00565C53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both"/>
    </w:pPr>
    <w:rPr>
      <w:color w:val="auto"/>
      <w:szCs w:val="24"/>
    </w:rPr>
  </w:style>
  <w:style w:type="character" w:customStyle="1" w:styleId="FontStyle59">
    <w:name w:val="Font Style59"/>
    <w:rsid w:val="00565C53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- 25.ÐÑ•Ð°Ð²Ð¾Ð²Ð¾Ðµ Ð¾Ð±ÐµÑ†Ð¿ÐµÑ⁄ÐµÐ½Ð¸Ðµ Ð¿Ñ•Ð¾Ñ—ÐµÑ†Ñ†Ð¸Ð¾Ð½Ð°Ð»Ñ„Ð½Ð¾Ð¹ Ð´ÐµÑ‘Ñ‡ÐµÐ»Ñ„Ð½Ð¾Ñ†Ñ‡Ð¸</vt:lpstr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- 25.ÐÑ•Ð°Ð²Ð¾Ð²Ð¾Ðµ Ð¾Ð±ÐµÑ†Ð¿ÐµÑ⁄ÐµÐ½Ð¸Ðµ Ð¿Ñ•Ð¾Ñ—ÐµÑ†Ñ†Ð¸Ð¾Ð½Ð°Ð»Ñ„Ð½Ð¾Ð¹ Ð´ÐµÑ‘Ñ‡ÐµÐ»Ñ„Ð½Ð¾Ñ†Ñ‡Ð¸</dc:title>
  <dc:subject/>
  <dc:creator>123</dc:creator>
  <cp:keywords/>
  <cp:lastModifiedBy>123</cp:lastModifiedBy>
  <cp:revision>5</cp:revision>
  <dcterms:created xsi:type="dcterms:W3CDTF">2018-10-05T07:38:00Z</dcterms:created>
  <dcterms:modified xsi:type="dcterms:W3CDTF">2019-01-28T09:33:00Z</dcterms:modified>
</cp:coreProperties>
</file>