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D" w:rsidRDefault="00F902BD" w:rsidP="00F902BD">
      <w:pPr>
        <w:spacing w:after="0" w:line="256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F902BD" w:rsidRDefault="00F902BD" w:rsidP="00F902BD">
      <w:pPr>
        <w:spacing w:after="0" w:line="256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F902BD" w:rsidRDefault="00F902BD" w:rsidP="00F902BD">
      <w:pPr>
        <w:spacing w:after="296" w:line="249" w:lineRule="auto"/>
        <w:ind w:left="0" w:firstLine="567"/>
        <w:jc w:val="center"/>
      </w:pPr>
      <w:r>
        <w:rPr>
          <w:b/>
          <w:sz w:val="27"/>
        </w:rPr>
        <w:t xml:space="preserve">к рабочей программе по учебной общеобразовательной дисциплине </w:t>
      </w:r>
      <w:r>
        <w:rPr>
          <w:b/>
          <w:sz w:val="27"/>
        </w:rPr>
        <w:t>ОГСЭ.01</w:t>
      </w:r>
      <w:r>
        <w:rPr>
          <w:b/>
          <w:sz w:val="27"/>
        </w:rPr>
        <w:t xml:space="preserve"> «</w:t>
      </w:r>
      <w:r>
        <w:rPr>
          <w:b/>
          <w:sz w:val="27"/>
        </w:rPr>
        <w:t>Основы философии</w:t>
      </w:r>
      <w:r>
        <w:rPr>
          <w:b/>
          <w:sz w:val="27"/>
        </w:rPr>
        <w:t>»</w:t>
      </w:r>
    </w:p>
    <w:p w:rsidR="00F902BD" w:rsidRDefault="00F902BD" w:rsidP="00F902BD">
      <w:pPr>
        <w:spacing w:after="13"/>
        <w:ind w:right="117"/>
      </w:pPr>
    </w:p>
    <w:p w:rsidR="00F902BD" w:rsidRDefault="00F902BD" w:rsidP="00F902BD">
      <w:pPr>
        <w:numPr>
          <w:ilvl w:val="1"/>
          <w:numId w:val="1"/>
        </w:numPr>
        <w:spacing w:after="13"/>
        <w:ind w:right="117" w:hanging="475"/>
      </w:pPr>
      <w:r>
        <w:t xml:space="preserve">Область применения программы </w:t>
      </w:r>
    </w:p>
    <w:p w:rsidR="00F902BD" w:rsidRDefault="00F902BD" w:rsidP="00F902BD">
      <w:pPr>
        <w:spacing w:after="1" w:line="237" w:lineRule="auto"/>
        <w:ind w:left="-15" w:right="3" w:firstLine="710"/>
        <w:jc w:val="both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«Экономика и бухгалтерский учет (по отраслям)» (базовая подготовка), входящей в состав укрупненной группы специальностей 38.00.00 «Экономика и управление».  </w:t>
      </w:r>
    </w:p>
    <w:p w:rsidR="00F902BD" w:rsidRDefault="00F902BD" w:rsidP="00F902BD">
      <w:pPr>
        <w:spacing w:after="39" w:line="237" w:lineRule="auto"/>
        <w:ind w:left="-15" w:right="3" w:firstLine="710"/>
        <w:jc w:val="both"/>
      </w:pPr>
      <w:r>
        <w:t xml:space="preserve">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 </w:t>
      </w:r>
    </w:p>
    <w:p w:rsidR="00F902BD" w:rsidRDefault="00F902BD" w:rsidP="00F902BD">
      <w:pPr>
        <w:numPr>
          <w:ilvl w:val="1"/>
          <w:numId w:val="1"/>
        </w:numPr>
        <w:ind w:right="117" w:hanging="475"/>
      </w:pPr>
      <w:r>
        <w:t xml:space="preserve">Место </w:t>
      </w:r>
      <w:r>
        <w:tab/>
        <w:t xml:space="preserve">дисциплины </w:t>
      </w:r>
      <w:r>
        <w:tab/>
        <w:t xml:space="preserve">в </w:t>
      </w:r>
      <w:r>
        <w:tab/>
        <w:t xml:space="preserve">структуре </w:t>
      </w:r>
      <w:r>
        <w:tab/>
        <w:t xml:space="preserve">программы </w:t>
      </w:r>
      <w:r>
        <w:tab/>
        <w:t xml:space="preserve">подготовки специалистов среднего звена: дисциплина относится к группе общего гуманитарного и социально-экономического цикла ОГСЭ.01 Содержание учебной дисциплины направлено на формирование: </w:t>
      </w:r>
    </w:p>
    <w:p w:rsidR="00F902BD" w:rsidRDefault="00F902BD" w:rsidP="00F902BD">
      <w:pPr>
        <w:ind w:left="-5" w:right="0"/>
      </w:pPr>
      <w:r>
        <w:t xml:space="preserve">- общих компетенций, включающих в себя способность: </w:t>
      </w:r>
    </w:p>
    <w:p w:rsidR="00F902BD" w:rsidRDefault="00F902BD" w:rsidP="00F902BD">
      <w:pPr>
        <w:ind w:left="-15" w:right="0" w:firstLine="708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</w:t>
      </w:r>
      <w:r>
        <w:rPr>
          <w:sz w:val="24"/>
        </w:rPr>
        <w:t xml:space="preserve"> </w:t>
      </w:r>
      <w:r>
        <w:t xml:space="preserve">проявлять к ней устойчивый интерес. </w:t>
      </w:r>
    </w:p>
    <w:p w:rsidR="00F902BD" w:rsidRDefault="00F902BD" w:rsidP="00F902BD">
      <w:pPr>
        <w:ind w:left="-15" w:right="0" w:firstLine="708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902BD" w:rsidRDefault="00F902BD" w:rsidP="00F902BD">
      <w:pPr>
        <w:ind w:left="-15" w:right="0" w:firstLine="708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 </w:t>
      </w:r>
    </w:p>
    <w:p w:rsidR="00F902BD" w:rsidRDefault="00F902BD" w:rsidP="00F902BD">
      <w:pPr>
        <w:ind w:left="-15" w:right="0" w:firstLine="708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902BD" w:rsidRDefault="00F902BD" w:rsidP="00F902BD">
      <w:pPr>
        <w:ind w:left="-15" w:right="0" w:firstLine="708"/>
      </w:pPr>
      <w:proofErr w:type="gramStart"/>
      <w:r>
        <w:t>ОК</w:t>
      </w:r>
      <w:proofErr w:type="gramEnd"/>
      <w: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F902BD" w:rsidRDefault="00F902BD" w:rsidP="00F902BD">
      <w:pPr>
        <w:ind w:left="-15" w:right="1267" w:firstLine="708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 </w:t>
      </w:r>
    </w:p>
    <w:p w:rsidR="00F902BD" w:rsidRDefault="00F902BD" w:rsidP="00F902BD">
      <w:pPr>
        <w:ind w:left="-15" w:right="0" w:firstLine="708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 </w:t>
      </w:r>
    </w:p>
    <w:p w:rsidR="00F902BD" w:rsidRDefault="00F902BD" w:rsidP="00F902BD">
      <w:pPr>
        <w:ind w:left="-15" w:right="0" w:firstLine="708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902BD" w:rsidRDefault="00F902BD" w:rsidP="00F902BD">
      <w:pPr>
        <w:ind w:left="-15" w:right="-1" w:firstLine="708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 </w:t>
      </w:r>
    </w:p>
    <w:p w:rsidR="00F902BD" w:rsidRDefault="00F902BD" w:rsidP="00F902BD">
      <w:pPr>
        <w:spacing w:after="0" w:line="256" w:lineRule="auto"/>
        <w:ind w:left="708" w:right="0" w:firstLine="0"/>
      </w:pPr>
      <w:r>
        <w:t xml:space="preserve"> </w:t>
      </w:r>
    </w:p>
    <w:p w:rsidR="00F902BD" w:rsidRDefault="00F902BD" w:rsidP="00F902BD">
      <w:pPr>
        <w:spacing w:after="13"/>
        <w:ind w:left="310" w:right="0"/>
      </w:pPr>
      <w:r>
        <w:rPr>
          <w:sz w:val="25"/>
        </w:rPr>
        <w:lastRenderedPageBreak/>
        <w:t xml:space="preserve">1.3. </w:t>
      </w:r>
      <w:r>
        <w:t xml:space="preserve">Цели и задачи учебной дисциплины - требования к результатам освоения учебной дисциплины: </w:t>
      </w:r>
    </w:p>
    <w:p w:rsidR="00F902BD" w:rsidRDefault="00F902BD" w:rsidP="00F902BD">
      <w:pPr>
        <w:spacing w:after="7" w:line="220" w:lineRule="auto"/>
        <w:ind w:left="285" w:right="0" w:firstLine="691"/>
      </w:pPr>
      <w:r>
        <w:t xml:space="preserve">В результате освоения учебной дисциплины обучающийся должен уметь: </w:t>
      </w:r>
    </w:p>
    <w:p w:rsidR="00F902BD" w:rsidRDefault="00F902BD" w:rsidP="00F902BD">
      <w:pPr>
        <w:numPr>
          <w:ilvl w:val="0"/>
          <w:numId w:val="2"/>
        </w:numPr>
        <w:ind w:right="0" w:hanging="302"/>
      </w:pPr>
      <w:r>
        <w:t xml:space="preserve">ориентироваться в наиболее общих философских проблемах бытия, </w:t>
      </w:r>
    </w:p>
    <w:p w:rsidR="00F902BD" w:rsidRDefault="00F902BD" w:rsidP="00F902BD">
      <w:pPr>
        <w:spacing w:after="282"/>
        <w:ind w:left="310" w:right="0"/>
      </w:pPr>
      <w:r>
        <w:t xml:space="preserve">познания, ценностей, свободы и смысла жизни как основе формирования культуры гражданина и будущего специалиста </w:t>
      </w:r>
    </w:p>
    <w:p w:rsidR="00F902BD" w:rsidRDefault="00F902BD" w:rsidP="00F902BD">
      <w:pPr>
        <w:spacing w:after="7" w:line="220" w:lineRule="auto"/>
        <w:ind w:left="285" w:right="0" w:firstLine="691"/>
      </w:pPr>
      <w:r>
        <w:t xml:space="preserve">В результате изучения учебной дисциплины обучающийся должен знать: </w:t>
      </w:r>
    </w:p>
    <w:p w:rsidR="00F902BD" w:rsidRDefault="00F902BD" w:rsidP="00F902BD">
      <w:pPr>
        <w:numPr>
          <w:ilvl w:val="0"/>
          <w:numId w:val="2"/>
        </w:numPr>
        <w:ind w:right="0" w:hanging="302"/>
      </w:pPr>
      <w:r>
        <w:t xml:space="preserve">основные категории и понятия философии; </w:t>
      </w:r>
    </w:p>
    <w:p w:rsidR="00F902BD" w:rsidRDefault="00F902BD" w:rsidP="00F902BD">
      <w:pPr>
        <w:numPr>
          <w:ilvl w:val="0"/>
          <w:numId w:val="2"/>
        </w:numPr>
        <w:ind w:right="0" w:hanging="302"/>
      </w:pPr>
      <w:r>
        <w:t xml:space="preserve">роль философии в жизни человека и общества; </w:t>
      </w:r>
    </w:p>
    <w:p w:rsidR="00F902BD" w:rsidRDefault="00F902BD" w:rsidP="00F902BD">
      <w:pPr>
        <w:numPr>
          <w:ilvl w:val="0"/>
          <w:numId w:val="2"/>
        </w:numPr>
        <w:ind w:right="0" w:hanging="302"/>
      </w:pPr>
      <w:r>
        <w:t xml:space="preserve">основы философского учения о бытии; </w:t>
      </w:r>
    </w:p>
    <w:p w:rsidR="00F902BD" w:rsidRDefault="00F902BD" w:rsidP="00F902BD">
      <w:pPr>
        <w:numPr>
          <w:ilvl w:val="0"/>
          <w:numId w:val="2"/>
        </w:numPr>
        <w:ind w:right="0" w:hanging="302"/>
      </w:pPr>
      <w:r>
        <w:t xml:space="preserve">сущность процесса познания; </w:t>
      </w:r>
    </w:p>
    <w:p w:rsidR="00F902BD" w:rsidRDefault="00F902BD" w:rsidP="00F902BD">
      <w:pPr>
        <w:numPr>
          <w:ilvl w:val="0"/>
          <w:numId w:val="2"/>
        </w:numPr>
        <w:ind w:right="0" w:hanging="302"/>
      </w:pPr>
      <w:r>
        <w:t xml:space="preserve">основы научной, философской и религиозной картины мира; </w:t>
      </w:r>
    </w:p>
    <w:p w:rsidR="00F902BD" w:rsidRDefault="00F902BD" w:rsidP="00F902BD">
      <w:pPr>
        <w:numPr>
          <w:ilvl w:val="0"/>
          <w:numId w:val="2"/>
        </w:numPr>
        <w:ind w:right="0" w:hanging="302"/>
      </w:pPr>
      <w: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F902BD" w:rsidRDefault="00F902BD" w:rsidP="00F902BD">
      <w:pPr>
        <w:numPr>
          <w:ilvl w:val="0"/>
          <w:numId w:val="2"/>
        </w:numPr>
        <w:spacing w:after="574"/>
        <w:ind w:right="0" w:hanging="302"/>
      </w:pPr>
      <w:r>
        <w:t xml:space="preserve">о социальных и этических проблемах, связанных с развитием и использованием достижений науки, техники и технологии. </w:t>
      </w:r>
    </w:p>
    <w:p w:rsidR="00F902BD" w:rsidRDefault="00F902BD" w:rsidP="00F902BD">
      <w:pPr>
        <w:spacing w:after="13"/>
        <w:ind w:left="-5" w:right="0"/>
      </w:pPr>
      <w:r>
        <w:t xml:space="preserve">1.4. Рекомендуемое количество часов на освоение программы дисциплины: </w:t>
      </w:r>
    </w:p>
    <w:p w:rsidR="00F902BD" w:rsidRDefault="00F902BD" w:rsidP="00F902BD">
      <w:pPr>
        <w:tabs>
          <w:tab w:val="left" w:pos="9355"/>
        </w:tabs>
        <w:ind w:left="-5" w:right="-1"/>
      </w:pPr>
      <w:r>
        <w:t xml:space="preserve">максимальной учебной нагрузки обучающегося 58 часов,  в том числе: </w:t>
      </w:r>
    </w:p>
    <w:p w:rsidR="004540FF" w:rsidRDefault="00F902BD" w:rsidP="00935382">
      <w:pPr>
        <w:tabs>
          <w:tab w:val="left" w:pos="9355"/>
        </w:tabs>
        <w:ind w:left="-5" w:right="-1"/>
      </w:pPr>
      <w:r>
        <w:t xml:space="preserve"> обязательной аудиторной учебной нагрузки обучающегося 48 часов;  самос</w:t>
      </w:r>
      <w:r>
        <w:t>тоятельной работы обучающегося 10 часов</w:t>
      </w:r>
      <w:r>
        <w:t xml:space="preserve"> </w:t>
      </w:r>
      <w:bookmarkStart w:id="0" w:name="_GoBack"/>
      <w:bookmarkEnd w:id="0"/>
    </w:p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050E"/>
    <w:multiLevelType w:val="hybridMultilevel"/>
    <w:tmpl w:val="14401FDA"/>
    <w:lvl w:ilvl="0" w:tplc="6C741A9E">
      <w:start w:val="1"/>
      <w:numFmt w:val="bullet"/>
      <w:lvlText w:val="-"/>
      <w:lvlJc w:val="left"/>
      <w:pPr>
        <w:ind w:left="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AEDF80">
      <w:start w:val="1"/>
      <w:numFmt w:val="bullet"/>
      <w:lvlText w:val="o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AAEF5D0">
      <w:start w:val="1"/>
      <w:numFmt w:val="bullet"/>
      <w:lvlText w:val="▪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FABFF6">
      <w:start w:val="1"/>
      <w:numFmt w:val="bullet"/>
      <w:lvlText w:val="•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2A45208">
      <w:start w:val="1"/>
      <w:numFmt w:val="bullet"/>
      <w:lvlText w:val="o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AA128C">
      <w:start w:val="1"/>
      <w:numFmt w:val="bullet"/>
      <w:lvlText w:val="▪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62F59A">
      <w:start w:val="1"/>
      <w:numFmt w:val="bullet"/>
      <w:lvlText w:val="•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7D2DC2E">
      <w:start w:val="1"/>
      <w:numFmt w:val="bullet"/>
      <w:lvlText w:val="o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1CE883E">
      <w:start w:val="1"/>
      <w:numFmt w:val="bullet"/>
      <w:lvlText w:val="▪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F6C7E45"/>
    <w:multiLevelType w:val="multilevel"/>
    <w:tmpl w:val="01C2D436"/>
    <w:lvl w:ilvl="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8D"/>
    <w:rsid w:val="00935382"/>
    <w:rsid w:val="00980697"/>
    <w:rsid w:val="00DC25BB"/>
    <w:rsid w:val="00E73B8D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D"/>
    <w:pPr>
      <w:spacing w:after="3" w:line="247" w:lineRule="auto"/>
      <w:ind w:left="10" w:right="6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D"/>
    <w:pPr>
      <w:spacing w:after="3" w:line="247" w:lineRule="auto"/>
      <w:ind w:left="10" w:right="6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2018-12-28T17:14:00Z</dcterms:created>
  <dcterms:modified xsi:type="dcterms:W3CDTF">2018-12-28T17:20:00Z</dcterms:modified>
</cp:coreProperties>
</file>